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E5" w:rsidRDefault="007E27E5" w:rsidP="007E27E5">
      <w:pPr>
        <w:spacing w:before="100" w:beforeAutospacing="1" w:after="100" w:afterAutospacing="1"/>
        <w:rPr>
          <w:rFonts w:ascii="Times New Roman" w:eastAsia="Times New Roman" w:hAnsi="Times New Roman"/>
          <w:b/>
          <w:bCs/>
          <w:sz w:val="28"/>
          <w:szCs w:val="24"/>
          <w:lang w:val="en" w:eastAsia="en-GB"/>
        </w:rPr>
      </w:pPr>
      <w:r w:rsidRPr="007E27E5">
        <w:rPr>
          <w:rFonts w:ascii="Times New Roman" w:eastAsia="Times New Roman" w:hAnsi="Times New Roman"/>
          <w:b/>
          <w:bCs/>
          <w:sz w:val="28"/>
          <w:szCs w:val="24"/>
          <w:lang w:val="en" w:eastAsia="en-GB"/>
        </w:rPr>
        <w:t>Community Parking Zones - Hours of Operation</w:t>
      </w:r>
    </w:p>
    <w:p w:rsidR="007E27E5" w:rsidRPr="007E27E5" w:rsidRDefault="007E27E5" w:rsidP="007E27E5">
      <w:pPr>
        <w:spacing w:before="100" w:beforeAutospacing="1" w:after="100" w:afterAutospacing="1"/>
        <w:rPr>
          <w:rFonts w:ascii="Times New Roman" w:eastAsia="Times New Roman" w:hAnsi="Times New Roman"/>
          <w:sz w:val="28"/>
          <w:szCs w:val="24"/>
          <w:lang w:val="en" w:eastAsia="en-GB"/>
        </w:rPr>
      </w:pPr>
    </w:p>
    <w:p w:rsidR="007E27E5" w:rsidRDefault="007E27E5" w:rsidP="007E27E5">
      <w:p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lang w:val="en" w:eastAsia="en-GB"/>
        </w:rPr>
        <w:t>Each Community Parking Zone (CPZ) in this borough operates at specific times.  The hours of operation implemented depend on factors such as the parking conditions in an area and majority view of the communities in which they are situated.</w:t>
      </w:r>
    </w:p>
    <w:p w:rsidR="007E27E5" w:rsidRDefault="007E27E5" w:rsidP="007E27E5">
      <w:pPr>
        <w:spacing w:before="100" w:beforeAutospacing="1" w:after="100" w:afterAutospacing="1"/>
        <w:jc w:val="both"/>
        <w:rPr>
          <w:rFonts w:ascii="Times New Roman" w:hAnsi="Times New Roman"/>
          <w:sz w:val="24"/>
          <w:szCs w:val="24"/>
          <w:lang w:val="en" w:eastAsia="en-GB"/>
        </w:rPr>
      </w:pPr>
    </w:p>
    <w:p w:rsidR="007E27E5" w:rsidRDefault="007E27E5" w:rsidP="007E27E5">
      <w:pPr>
        <w:pStyle w:val="ListParagraph"/>
        <w:numPr>
          <w:ilvl w:val="0"/>
          <w:numId w:val="2"/>
        </w:numPr>
        <w:spacing w:before="100" w:beforeAutospacing="1" w:after="100" w:afterAutospacing="1"/>
        <w:jc w:val="both"/>
        <w:rPr>
          <w:rFonts w:ascii="Times New Roman" w:hAnsi="Times New Roman"/>
          <w:sz w:val="24"/>
          <w:szCs w:val="24"/>
          <w:u w:val="single"/>
          <w:lang w:val="en" w:eastAsia="en-GB"/>
        </w:rPr>
      </w:pPr>
      <w:r>
        <w:rPr>
          <w:rFonts w:ascii="Times New Roman" w:hAnsi="Times New Roman"/>
          <w:sz w:val="24"/>
          <w:szCs w:val="24"/>
          <w:u w:val="single"/>
          <w:lang w:val="en" w:eastAsia="en-GB"/>
        </w:rPr>
        <w:t>Quarter Day Zones - 2 or 4 hour zones, e.g. 10am to Noon or 10am to 2pm, Mon-Fri</w:t>
      </w:r>
    </w:p>
    <w:p w:rsidR="007E27E5" w:rsidRDefault="007E27E5" w:rsidP="007E27E5">
      <w:p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lang w:val="en" w:eastAsia="en-GB"/>
        </w:rPr>
        <w:t>These hours are aimed at solely preventing all day commuter parking, that is, those that park at around 7am/8am and leave at 6pm/7pm.   These zones have the lowest tier of parking charges applied, currently £44 per year for a resident parking permit (1</w:t>
      </w:r>
      <w:r>
        <w:rPr>
          <w:rFonts w:ascii="Times New Roman" w:hAnsi="Times New Roman"/>
          <w:sz w:val="24"/>
          <w:szCs w:val="24"/>
          <w:vertAlign w:val="superscript"/>
          <w:lang w:val="en" w:eastAsia="en-GB"/>
        </w:rPr>
        <w:t>st</w:t>
      </w:r>
      <w:r>
        <w:rPr>
          <w:rFonts w:ascii="Times New Roman" w:hAnsi="Times New Roman"/>
          <w:sz w:val="24"/>
          <w:szCs w:val="24"/>
          <w:lang w:val="en" w:eastAsia="en-GB"/>
        </w:rPr>
        <w:t xml:space="preserve"> permit issued) and currently </w:t>
      </w:r>
      <w:r>
        <w:rPr>
          <w:rFonts w:ascii="Arial" w:hAnsi="Arial" w:cs="Arial"/>
        </w:rPr>
        <w:t>£</w:t>
      </w:r>
      <w:r>
        <w:rPr>
          <w:rFonts w:ascii="Times New Roman" w:hAnsi="Times New Roman"/>
          <w:sz w:val="24"/>
          <w:szCs w:val="24"/>
          <w:lang w:val="en" w:eastAsia="en-GB"/>
        </w:rPr>
        <w:t>141 per year for a business parking permit (1st permit issued).</w:t>
      </w:r>
    </w:p>
    <w:p w:rsidR="007E27E5" w:rsidRDefault="007E27E5" w:rsidP="007E27E5">
      <w:pPr>
        <w:spacing w:before="100" w:beforeAutospacing="1" w:after="100" w:afterAutospacing="1"/>
        <w:jc w:val="both"/>
        <w:rPr>
          <w:rFonts w:ascii="Times New Roman" w:hAnsi="Times New Roman"/>
          <w:sz w:val="24"/>
          <w:szCs w:val="24"/>
          <w:lang w:val="en" w:eastAsia="en-GB"/>
        </w:rPr>
      </w:pPr>
    </w:p>
    <w:p w:rsidR="007E27E5" w:rsidRDefault="007E27E5" w:rsidP="007E27E5">
      <w:pPr>
        <w:pStyle w:val="ListParagraph"/>
        <w:numPr>
          <w:ilvl w:val="0"/>
          <w:numId w:val="2"/>
        </w:num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u w:val="single"/>
          <w:lang w:val="en" w:eastAsia="en-GB"/>
        </w:rPr>
        <w:t>Half Day Zones - 6.5–10 hour zones, Mon-Fri or Mon-Sat, e.g. 10am to 4.30pm or 8.30am to 6.30pm</w:t>
      </w:r>
    </w:p>
    <w:p w:rsidR="007E27E5" w:rsidRDefault="007E27E5" w:rsidP="007E27E5">
      <w:p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lang w:val="en" w:eastAsia="en-GB"/>
        </w:rPr>
        <w:t xml:space="preserve">These hours provide a little more control during and day and may include Saturdays if the zone is within or adjacent to a town </w:t>
      </w:r>
      <w:proofErr w:type="spellStart"/>
      <w:r>
        <w:rPr>
          <w:rFonts w:ascii="Times New Roman" w:hAnsi="Times New Roman"/>
          <w:sz w:val="24"/>
          <w:szCs w:val="24"/>
          <w:lang w:val="en" w:eastAsia="en-GB"/>
        </w:rPr>
        <w:t>centre</w:t>
      </w:r>
      <w:proofErr w:type="spellEnd"/>
      <w:r>
        <w:rPr>
          <w:rFonts w:ascii="Times New Roman" w:hAnsi="Times New Roman"/>
          <w:sz w:val="24"/>
          <w:szCs w:val="24"/>
          <w:lang w:val="en" w:eastAsia="en-GB"/>
        </w:rPr>
        <w:t>.  These zones fall within the middle tier of parking charges applied, currently £75 per year for a resident parking permit (1</w:t>
      </w:r>
      <w:r>
        <w:rPr>
          <w:rFonts w:ascii="Times New Roman" w:hAnsi="Times New Roman"/>
          <w:sz w:val="24"/>
          <w:szCs w:val="24"/>
          <w:vertAlign w:val="superscript"/>
          <w:lang w:val="en" w:eastAsia="en-GB"/>
        </w:rPr>
        <w:t>st</w:t>
      </w:r>
      <w:r>
        <w:rPr>
          <w:rFonts w:ascii="Times New Roman" w:hAnsi="Times New Roman"/>
          <w:sz w:val="24"/>
          <w:szCs w:val="24"/>
          <w:lang w:val="en" w:eastAsia="en-GB"/>
        </w:rPr>
        <w:t xml:space="preserve"> permit issued) and currently </w:t>
      </w:r>
      <w:r>
        <w:rPr>
          <w:rFonts w:ascii="Arial" w:hAnsi="Arial" w:cs="Arial"/>
        </w:rPr>
        <w:t>£237</w:t>
      </w:r>
      <w:r>
        <w:rPr>
          <w:rFonts w:ascii="Times New Roman" w:hAnsi="Times New Roman"/>
          <w:sz w:val="24"/>
          <w:szCs w:val="24"/>
          <w:lang w:val="en" w:eastAsia="en-GB"/>
        </w:rPr>
        <w:t xml:space="preserve"> per year for a business parking permit (1st permit issued).</w:t>
      </w:r>
    </w:p>
    <w:p w:rsidR="007E27E5" w:rsidRDefault="007E27E5" w:rsidP="007E27E5">
      <w:pPr>
        <w:spacing w:before="100" w:beforeAutospacing="1" w:after="100" w:afterAutospacing="1"/>
        <w:jc w:val="both"/>
        <w:rPr>
          <w:rFonts w:ascii="Times New Roman" w:hAnsi="Times New Roman"/>
          <w:sz w:val="24"/>
          <w:szCs w:val="24"/>
          <w:lang w:val="en" w:eastAsia="en-GB"/>
        </w:rPr>
      </w:pPr>
      <w:bookmarkStart w:id="0" w:name="_GoBack"/>
      <w:bookmarkEnd w:id="0"/>
    </w:p>
    <w:p w:rsidR="007E27E5" w:rsidRDefault="007E27E5" w:rsidP="007E27E5">
      <w:pPr>
        <w:pStyle w:val="ListParagraph"/>
        <w:numPr>
          <w:ilvl w:val="0"/>
          <w:numId w:val="2"/>
        </w:num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u w:val="single"/>
          <w:lang w:val="en" w:eastAsia="en-GB"/>
        </w:rPr>
        <w:t xml:space="preserve">Full Day Zones - Mon-Sat, e.g. 10am to 4.30pm or 8.30am to 6.30pm </w:t>
      </w:r>
    </w:p>
    <w:p w:rsidR="007E27E5" w:rsidRDefault="007E27E5" w:rsidP="007E27E5">
      <w:p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lang w:val="en" w:eastAsia="en-GB"/>
        </w:rPr>
        <w:t xml:space="preserve">These hours provide even longer hours and include Sundays and sometimes Bank Holidays </w:t>
      </w:r>
      <w:proofErr w:type="gramStart"/>
      <w:r>
        <w:rPr>
          <w:rFonts w:ascii="Times New Roman" w:hAnsi="Times New Roman"/>
          <w:sz w:val="24"/>
          <w:szCs w:val="24"/>
          <w:lang w:val="en" w:eastAsia="en-GB"/>
        </w:rPr>
        <w:t>and/or</w:t>
      </w:r>
      <w:proofErr w:type="gramEnd"/>
      <w:r>
        <w:rPr>
          <w:rFonts w:ascii="Times New Roman" w:hAnsi="Times New Roman"/>
          <w:sz w:val="24"/>
          <w:szCs w:val="24"/>
          <w:lang w:val="en" w:eastAsia="en-GB"/>
        </w:rPr>
        <w:t xml:space="preserve"> evenings where there are high levels of non-resident parking at these times such as in Richmond Town Centre and Hampton Court.  These zones fall within the highest tier of parking charges applied, currently £99 per year for a resident parking permit (1</w:t>
      </w:r>
      <w:r>
        <w:rPr>
          <w:rFonts w:ascii="Times New Roman" w:hAnsi="Times New Roman"/>
          <w:sz w:val="24"/>
          <w:szCs w:val="24"/>
          <w:vertAlign w:val="superscript"/>
          <w:lang w:val="en" w:eastAsia="en-GB"/>
        </w:rPr>
        <w:t>st</w:t>
      </w:r>
      <w:r>
        <w:rPr>
          <w:rFonts w:ascii="Times New Roman" w:hAnsi="Times New Roman"/>
          <w:sz w:val="24"/>
          <w:szCs w:val="24"/>
          <w:lang w:val="en" w:eastAsia="en-GB"/>
        </w:rPr>
        <w:t xml:space="preserve"> permit issued) and currently </w:t>
      </w:r>
      <w:r>
        <w:rPr>
          <w:rFonts w:ascii="Arial" w:hAnsi="Arial" w:cs="Arial"/>
        </w:rPr>
        <w:t>£317</w:t>
      </w:r>
      <w:r>
        <w:rPr>
          <w:rFonts w:ascii="Times New Roman" w:hAnsi="Times New Roman"/>
          <w:sz w:val="24"/>
          <w:szCs w:val="24"/>
          <w:lang w:val="en" w:eastAsia="en-GB"/>
        </w:rPr>
        <w:t xml:space="preserve"> per year for a business parking permit (1st permit issued).</w:t>
      </w:r>
    </w:p>
    <w:p w:rsidR="009724C3" w:rsidRDefault="009724C3"/>
    <w:sectPr w:rsidR="00972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4267"/>
    <w:multiLevelType w:val="multilevel"/>
    <w:tmpl w:val="504A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0F231B"/>
    <w:multiLevelType w:val="hybridMultilevel"/>
    <w:tmpl w:val="7390B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7536F22"/>
    <w:multiLevelType w:val="hybridMultilevel"/>
    <w:tmpl w:val="FBA23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E5"/>
    <w:rsid w:val="007E27E5"/>
    <w:rsid w:val="00972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E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E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Pierce</dc:creator>
  <cp:lastModifiedBy>Catherine Pierce</cp:lastModifiedBy>
  <cp:revision>1</cp:revision>
  <dcterms:created xsi:type="dcterms:W3CDTF">2016-07-11T14:01:00Z</dcterms:created>
  <dcterms:modified xsi:type="dcterms:W3CDTF">2016-07-11T14:03:00Z</dcterms:modified>
</cp:coreProperties>
</file>