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1A" w:rsidRDefault="00D30A25" w:rsidP="001D31C8">
      <w:pPr>
        <w:jc w:val="right"/>
        <w:rPr>
          <w:rFonts w:ascii="Calibri" w:hAnsi="Calibri" w:cs="Arial"/>
          <w:sz w:val="72"/>
          <w:szCs w:val="72"/>
        </w:rPr>
      </w:pPr>
      <w:r>
        <w:rPr>
          <w:noProof/>
          <w:lang w:eastAsia="en-GB"/>
        </w:rPr>
        <w:drawing>
          <wp:inline distT="0" distB="0" distL="0" distR="0" wp14:anchorId="57A3AC5A" wp14:editId="3D17DB00">
            <wp:extent cx="4733925" cy="1152525"/>
            <wp:effectExtent l="0" t="0" r="9525" b="9525"/>
            <wp:docPr id="14" name="Picture 14" descr="Image result for richmon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mond council"/>
                    <pic:cNvPicPr>
                      <a:picLocks noChangeAspect="1" noChangeArrowheads="1"/>
                    </pic:cNvPicPr>
                  </pic:nvPicPr>
                  <pic:blipFill rotWithShape="1">
                    <a:blip r:embed="rId9">
                      <a:extLst>
                        <a:ext uri="{28A0092B-C50C-407E-A947-70E740481C1C}">
                          <a14:useLocalDpi xmlns:a14="http://schemas.microsoft.com/office/drawing/2010/main" val="0"/>
                        </a:ext>
                      </a:extLst>
                    </a:blip>
                    <a:srcRect l="1600" t="28333" r="-1000" b="31334"/>
                    <a:stretch/>
                  </pic:blipFill>
                  <pic:spPr bwMode="auto">
                    <a:xfrm>
                      <a:off x="0" y="0"/>
                      <a:ext cx="4733925" cy="1152525"/>
                    </a:xfrm>
                    <a:prstGeom prst="rect">
                      <a:avLst/>
                    </a:prstGeom>
                    <a:noFill/>
                    <a:ln>
                      <a:noFill/>
                    </a:ln>
                    <a:extLst>
                      <a:ext uri="{53640926-AAD7-44D8-BBD7-CCE9431645EC}">
                        <a14:shadowObscured xmlns:a14="http://schemas.microsoft.com/office/drawing/2010/main"/>
                      </a:ext>
                    </a:extLst>
                  </pic:spPr>
                </pic:pic>
              </a:graphicData>
            </a:graphic>
          </wp:inline>
        </w:drawing>
      </w:r>
    </w:p>
    <w:p w:rsidR="001D31C8" w:rsidRPr="00D30A25" w:rsidRDefault="005D6C35" w:rsidP="001D31C8">
      <w:pPr>
        <w:jc w:val="right"/>
        <w:rPr>
          <w:rFonts w:asciiTheme="majorHAnsi" w:hAnsiTheme="majorHAnsi" w:cstheme="majorHAnsi"/>
          <w:sz w:val="72"/>
          <w:szCs w:val="72"/>
        </w:rPr>
      </w:pPr>
      <w:sdt>
        <w:sdtPr>
          <w:rPr>
            <w:rFonts w:asciiTheme="majorHAnsi" w:hAnsiTheme="majorHAnsi" w:cstheme="majorHAnsi"/>
            <w:sz w:val="72"/>
            <w:szCs w:val="72"/>
          </w:rPr>
          <w:alias w:val="Title"/>
          <w:tag w:val=""/>
          <w:id w:val="-1054074209"/>
          <w:dataBinding w:prefixMappings="xmlns:ns0='http://purl.org/dc/elements/1.1/' xmlns:ns1='http://schemas.openxmlformats.org/package/2006/metadata/core-properties' " w:xpath="/ns1:coreProperties[1]/ns0:title[1]" w:storeItemID="{6C3C8BC8-F283-45AE-878A-BAB7291924A1}"/>
          <w:text/>
        </w:sdtPr>
        <w:sdtEndPr/>
        <w:sdtContent>
          <w:r w:rsidR="00D30A25" w:rsidRPr="00D30A25">
            <w:rPr>
              <w:rFonts w:asciiTheme="majorHAnsi" w:hAnsiTheme="majorHAnsi" w:cstheme="majorHAnsi"/>
              <w:sz w:val="72"/>
              <w:szCs w:val="72"/>
            </w:rPr>
            <w:t>Food Waste</w:t>
          </w:r>
          <w:r w:rsidR="00453C1A" w:rsidRPr="00D30A25">
            <w:rPr>
              <w:rFonts w:asciiTheme="majorHAnsi" w:hAnsiTheme="majorHAnsi" w:cstheme="majorHAnsi"/>
              <w:sz w:val="72"/>
              <w:szCs w:val="72"/>
            </w:rPr>
            <w:t xml:space="preserve"> Survey </w:t>
          </w:r>
          <w:r w:rsidR="00D30A25" w:rsidRPr="00D30A25">
            <w:rPr>
              <w:rFonts w:asciiTheme="majorHAnsi" w:hAnsiTheme="majorHAnsi" w:cstheme="majorHAnsi"/>
              <w:sz w:val="72"/>
              <w:szCs w:val="72"/>
            </w:rPr>
            <w:t>March-April</w:t>
          </w:r>
          <w:r w:rsidR="00453C1A" w:rsidRPr="00D30A25">
            <w:rPr>
              <w:rFonts w:asciiTheme="majorHAnsi" w:hAnsiTheme="majorHAnsi" w:cstheme="majorHAnsi"/>
              <w:sz w:val="72"/>
              <w:szCs w:val="72"/>
            </w:rPr>
            <w:t xml:space="preserve"> 201</w:t>
          </w:r>
          <w:r w:rsidR="00D30A25" w:rsidRPr="00D30A25">
            <w:rPr>
              <w:rFonts w:asciiTheme="majorHAnsi" w:hAnsiTheme="majorHAnsi" w:cstheme="majorHAnsi"/>
              <w:sz w:val="72"/>
              <w:szCs w:val="72"/>
            </w:rPr>
            <w:t>7</w:t>
          </w:r>
          <w:r w:rsidR="00D30A25">
            <w:rPr>
              <w:rFonts w:asciiTheme="majorHAnsi" w:hAnsiTheme="majorHAnsi" w:cstheme="majorHAnsi"/>
              <w:sz w:val="72"/>
              <w:szCs w:val="72"/>
            </w:rPr>
            <w:t xml:space="preserve"> summary report</w:t>
          </w:r>
        </w:sdtContent>
      </w:sdt>
    </w:p>
    <w:p w:rsidR="00DB7FA2" w:rsidRPr="0098036A" w:rsidRDefault="00DB7FA2">
      <w:pPr>
        <w:rPr>
          <w:rFonts w:ascii="Calibri" w:hAnsi="Calibri" w:cs="Arial"/>
        </w:rPr>
        <w:sectPr w:rsidR="00DB7FA2" w:rsidRPr="0098036A" w:rsidSect="00C13051">
          <w:headerReference w:type="even" r:id="rId10"/>
          <w:headerReference w:type="default" r:id="rId11"/>
          <w:footerReference w:type="even" r:id="rId12"/>
          <w:footerReference w:type="default" r:id="rId13"/>
          <w:pgSz w:w="11906" w:h="16838"/>
          <w:pgMar w:top="10348" w:right="1440" w:bottom="1440" w:left="1440" w:header="708" w:footer="708" w:gutter="0"/>
          <w:cols w:space="708"/>
          <w:docGrid w:linePitch="360"/>
        </w:sectPr>
      </w:pPr>
    </w:p>
    <w:p w:rsidR="00DB7FA2" w:rsidRPr="001F58B4" w:rsidRDefault="00DB7FA2" w:rsidP="00B031E3">
      <w:pPr>
        <w:pStyle w:val="TOCHeading"/>
        <w:framePr w:wrap="around"/>
        <w:rPr>
          <w:rFonts w:cstheme="majorHAnsi"/>
          <w:color w:val="E84E0F"/>
        </w:rPr>
      </w:pPr>
      <w:r w:rsidRPr="001F58B4">
        <w:rPr>
          <w:rFonts w:cstheme="majorHAnsi"/>
          <w:color w:val="E84E0F"/>
        </w:rPr>
        <w:lastRenderedPageBreak/>
        <w:t>Contents</w:t>
      </w:r>
    </w:p>
    <w:p w:rsidR="00061274" w:rsidRPr="00061274" w:rsidRDefault="00D854F9">
      <w:pPr>
        <w:pStyle w:val="TOC1"/>
        <w:rPr>
          <w:rFonts w:ascii="Arial" w:eastAsiaTheme="minorEastAsia" w:hAnsi="Arial" w:cs="Arial"/>
          <w:b w:val="0"/>
          <w:noProof/>
          <w:color w:val="auto"/>
          <w:sz w:val="22"/>
          <w:szCs w:val="22"/>
          <w:lang w:eastAsia="en-GB"/>
        </w:rPr>
      </w:pPr>
      <w:r w:rsidRPr="00061274">
        <w:rPr>
          <w:rFonts w:ascii="Arial" w:hAnsi="Arial" w:cs="Arial"/>
          <w:sz w:val="22"/>
          <w:szCs w:val="22"/>
        </w:rPr>
        <w:fldChar w:fldCharType="begin"/>
      </w:r>
      <w:r w:rsidR="00B031E3" w:rsidRPr="00061274">
        <w:rPr>
          <w:rFonts w:ascii="Arial" w:hAnsi="Arial" w:cs="Arial"/>
          <w:sz w:val="22"/>
          <w:szCs w:val="22"/>
        </w:rPr>
        <w:instrText xml:space="preserve"> TOC \o "1-2" \h \z \u </w:instrText>
      </w:r>
      <w:r w:rsidRPr="00061274">
        <w:rPr>
          <w:rFonts w:ascii="Arial" w:hAnsi="Arial" w:cs="Arial"/>
          <w:sz w:val="22"/>
          <w:szCs w:val="22"/>
        </w:rPr>
        <w:fldChar w:fldCharType="separate"/>
      </w:r>
      <w:hyperlink w:anchor="_Toc483322627" w:history="1">
        <w:r w:rsidR="00061274" w:rsidRPr="00061274">
          <w:rPr>
            <w:rStyle w:val="Hyperlink"/>
            <w:rFonts w:ascii="Arial" w:hAnsi="Arial" w:cs="Arial"/>
            <w:noProof/>
          </w:rPr>
          <w:t>Introduction</w:t>
        </w:r>
        <w:r w:rsidR="00061274" w:rsidRPr="00061274">
          <w:rPr>
            <w:rFonts w:ascii="Arial" w:hAnsi="Arial" w:cs="Arial"/>
            <w:noProof/>
            <w:webHidden/>
          </w:rPr>
          <w:tab/>
        </w:r>
        <w:r w:rsidR="00061274" w:rsidRPr="00061274">
          <w:rPr>
            <w:rFonts w:ascii="Arial" w:hAnsi="Arial" w:cs="Arial"/>
            <w:noProof/>
            <w:webHidden/>
          </w:rPr>
          <w:fldChar w:fldCharType="begin"/>
        </w:r>
        <w:r w:rsidR="00061274" w:rsidRPr="00061274">
          <w:rPr>
            <w:rFonts w:ascii="Arial" w:hAnsi="Arial" w:cs="Arial"/>
            <w:noProof/>
            <w:webHidden/>
          </w:rPr>
          <w:instrText xml:space="preserve"> PAGEREF _Toc483322627 \h </w:instrText>
        </w:r>
        <w:r w:rsidR="00061274" w:rsidRPr="00061274">
          <w:rPr>
            <w:rFonts w:ascii="Arial" w:hAnsi="Arial" w:cs="Arial"/>
            <w:noProof/>
            <w:webHidden/>
          </w:rPr>
        </w:r>
        <w:r w:rsidR="00061274" w:rsidRPr="00061274">
          <w:rPr>
            <w:rFonts w:ascii="Arial" w:hAnsi="Arial" w:cs="Arial"/>
            <w:noProof/>
            <w:webHidden/>
          </w:rPr>
          <w:fldChar w:fldCharType="separate"/>
        </w:r>
        <w:r w:rsidR="00061274" w:rsidRPr="00061274">
          <w:rPr>
            <w:rFonts w:ascii="Arial" w:hAnsi="Arial" w:cs="Arial"/>
            <w:noProof/>
            <w:webHidden/>
          </w:rPr>
          <w:t>4</w:t>
        </w:r>
        <w:r w:rsidR="00061274" w:rsidRPr="00061274">
          <w:rPr>
            <w:rFonts w:ascii="Arial" w:hAnsi="Arial" w:cs="Arial"/>
            <w:noProof/>
            <w:webHidden/>
          </w:rPr>
          <w:fldChar w:fldCharType="end"/>
        </w:r>
      </w:hyperlink>
    </w:p>
    <w:p w:rsidR="00061274" w:rsidRPr="00061274" w:rsidRDefault="005D6C35">
      <w:pPr>
        <w:pStyle w:val="TOC2"/>
        <w:rPr>
          <w:rFonts w:ascii="Arial" w:eastAsiaTheme="minorEastAsia" w:hAnsi="Arial" w:cs="Arial"/>
          <w:noProof/>
          <w:color w:val="auto"/>
          <w:sz w:val="22"/>
          <w:szCs w:val="22"/>
          <w:lang w:eastAsia="en-GB"/>
        </w:rPr>
      </w:pPr>
      <w:hyperlink w:anchor="_Toc483322628" w:history="1">
        <w:r w:rsidR="00061274" w:rsidRPr="00061274">
          <w:rPr>
            <w:rStyle w:val="Hyperlink"/>
            <w:rFonts w:ascii="Arial" w:hAnsi="Arial" w:cs="Arial"/>
            <w:noProof/>
          </w:rPr>
          <w:t>Interpreting the findings</w:t>
        </w:r>
        <w:r w:rsidR="00061274" w:rsidRPr="00061274">
          <w:rPr>
            <w:rFonts w:ascii="Arial" w:hAnsi="Arial" w:cs="Arial"/>
            <w:noProof/>
            <w:webHidden/>
          </w:rPr>
          <w:tab/>
        </w:r>
        <w:r w:rsidR="00061274" w:rsidRPr="00061274">
          <w:rPr>
            <w:rFonts w:ascii="Arial" w:hAnsi="Arial" w:cs="Arial"/>
            <w:noProof/>
            <w:webHidden/>
          </w:rPr>
          <w:fldChar w:fldCharType="begin"/>
        </w:r>
        <w:r w:rsidR="00061274" w:rsidRPr="00061274">
          <w:rPr>
            <w:rFonts w:ascii="Arial" w:hAnsi="Arial" w:cs="Arial"/>
            <w:noProof/>
            <w:webHidden/>
          </w:rPr>
          <w:instrText xml:space="preserve"> PAGEREF _Toc483322628 \h </w:instrText>
        </w:r>
        <w:r w:rsidR="00061274" w:rsidRPr="00061274">
          <w:rPr>
            <w:rFonts w:ascii="Arial" w:hAnsi="Arial" w:cs="Arial"/>
            <w:noProof/>
            <w:webHidden/>
          </w:rPr>
        </w:r>
        <w:r w:rsidR="00061274" w:rsidRPr="00061274">
          <w:rPr>
            <w:rFonts w:ascii="Arial" w:hAnsi="Arial" w:cs="Arial"/>
            <w:noProof/>
            <w:webHidden/>
          </w:rPr>
          <w:fldChar w:fldCharType="separate"/>
        </w:r>
        <w:r w:rsidR="00061274" w:rsidRPr="00061274">
          <w:rPr>
            <w:rFonts w:ascii="Arial" w:hAnsi="Arial" w:cs="Arial"/>
            <w:noProof/>
            <w:webHidden/>
          </w:rPr>
          <w:t>6</w:t>
        </w:r>
        <w:r w:rsidR="00061274" w:rsidRPr="00061274">
          <w:rPr>
            <w:rFonts w:ascii="Arial" w:hAnsi="Arial" w:cs="Arial"/>
            <w:noProof/>
            <w:webHidden/>
          </w:rPr>
          <w:fldChar w:fldCharType="end"/>
        </w:r>
      </w:hyperlink>
    </w:p>
    <w:p w:rsidR="00061274" w:rsidRPr="00061274" w:rsidRDefault="005D6C35">
      <w:pPr>
        <w:pStyle w:val="TOC1"/>
        <w:rPr>
          <w:rFonts w:ascii="Arial" w:eastAsiaTheme="minorEastAsia" w:hAnsi="Arial" w:cs="Arial"/>
          <w:b w:val="0"/>
          <w:noProof/>
          <w:color w:val="auto"/>
          <w:sz w:val="22"/>
          <w:szCs w:val="22"/>
          <w:lang w:eastAsia="en-GB"/>
        </w:rPr>
      </w:pPr>
      <w:hyperlink w:anchor="_Toc483322629" w:history="1">
        <w:r w:rsidR="00061274" w:rsidRPr="00061274">
          <w:rPr>
            <w:rStyle w:val="Hyperlink"/>
            <w:rFonts w:ascii="Arial" w:hAnsi="Arial" w:cs="Arial"/>
            <w:noProof/>
          </w:rPr>
          <w:t>Executive summary</w:t>
        </w:r>
        <w:r w:rsidR="00061274" w:rsidRPr="00061274">
          <w:rPr>
            <w:rFonts w:ascii="Arial" w:hAnsi="Arial" w:cs="Arial"/>
            <w:noProof/>
            <w:webHidden/>
          </w:rPr>
          <w:tab/>
        </w:r>
        <w:r w:rsidR="00061274" w:rsidRPr="00061274">
          <w:rPr>
            <w:rFonts w:ascii="Arial" w:hAnsi="Arial" w:cs="Arial"/>
            <w:noProof/>
            <w:webHidden/>
          </w:rPr>
          <w:fldChar w:fldCharType="begin"/>
        </w:r>
        <w:r w:rsidR="00061274" w:rsidRPr="00061274">
          <w:rPr>
            <w:rFonts w:ascii="Arial" w:hAnsi="Arial" w:cs="Arial"/>
            <w:noProof/>
            <w:webHidden/>
          </w:rPr>
          <w:instrText xml:space="preserve"> PAGEREF _Toc483322629 \h </w:instrText>
        </w:r>
        <w:r w:rsidR="00061274" w:rsidRPr="00061274">
          <w:rPr>
            <w:rFonts w:ascii="Arial" w:hAnsi="Arial" w:cs="Arial"/>
            <w:noProof/>
            <w:webHidden/>
          </w:rPr>
        </w:r>
        <w:r w:rsidR="00061274" w:rsidRPr="00061274">
          <w:rPr>
            <w:rFonts w:ascii="Arial" w:hAnsi="Arial" w:cs="Arial"/>
            <w:noProof/>
            <w:webHidden/>
          </w:rPr>
          <w:fldChar w:fldCharType="separate"/>
        </w:r>
        <w:r w:rsidR="00061274" w:rsidRPr="00061274">
          <w:rPr>
            <w:rFonts w:ascii="Arial" w:hAnsi="Arial" w:cs="Arial"/>
            <w:noProof/>
            <w:webHidden/>
          </w:rPr>
          <w:t>7</w:t>
        </w:r>
        <w:r w:rsidR="00061274" w:rsidRPr="00061274">
          <w:rPr>
            <w:rFonts w:ascii="Arial" w:hAnsi="Arial" w:cs="Arial"/>
            <w:noProof/>
            <w:webHidden/>
          </w:rPr>
          <w:fldChar w:fldCharType="end"/>
        </w:r>
      </w:hyperlink>
    </w:p>
    <w:p w:rsidR="00061274" w:rsidRPr="00061274" w:rsidRDefault="005D6C35">
      <w:pPr>
        <w:pStyle w:val="TOC1"/>
        <w:rPr>
          <w:rFonts w:ascii="Arial" w:eastAsiaTheme="minorEastAsia" w:hAnsi="Arial" w:cs="Arial"/>
          <w:b w:val="0"/>
          <w:noProof/>
          <w:color w:val="auto"/>
          <w:sz w:val="22"/>
          <w:szCs w:val="22"/>
          <w:lang w:eastAsia="en-GB"/>
        </w:rPr>
      </w:pPr>
      <w:hyperlink w:anchor="_Toc483322630" w:history="1">
        <w:r w:rsidR="00061274" w:rsidRPr="00061274">
          <w:rPr>
            <w:rStyle w:val="Hyperlink"/>
            <w:rFonts w:ascii="Arial" w:hAnsi="Arial" w:cs="Arial"/>
            <w:noProof/>
          </w:rPr>
          <w:t>Current recycling practices</w:t>
        </w:r>
        <w:r w:rsidR="00061274" w:rsidRPr="00061274">
          <w:rPr>
            <w:rFonts w:ascii="Arial" w:hAnsi="Arial" w:cs="Arial"/>
            <w:noProof/>
            <w:webHidden/>
          </w:rPr>
          <w:tab/>
        </w:r>
        <w:r w:rsidR="00061274" w:rsidRPr="00061274">
          <w:rPr>
            <w:rFonts w:ascii="Arial" w:hAnsi="Arial" w:cs="Arial"/>
            <w:noProof/>
            <w:webHidden/>
          </w:rPr>
          <w:fldChar w:fldCharType="begin"/>
        </w:r>
        <w:r w:rsidR="00061274" w:rsidRPr="00061274">
          <w:rPr>
            <w:rFonts w:ascii="Arial" w:hAnsi="Arial" w:cs="Arial"/>
            <w:noProof/>
            <w:webHidden/>
          </w:rPr>
          <w:instrText xml:space="preserve"> PAGEREF _Toc483322630 \h </w:instrText>
        </w:r>
        <w:r w:rsidR="00061274" w:rsidRPr="00061274">
          <w:rPr>
            <w:rFonts w:ascii="Arial" w:hAnsi="Arial" w:cs="Arial"/>
            <w:noProof/>
            <w:webHidden/>
          </w:rPr>
        </w:r>
        <w:r w:rsidR="00061274" w:rsidRPr="00061274">
          <w:rPr>
            <w:rFonts w:ascii="Arial" w:hAnsi="Arial" w:cs="Arial"/>
            <w:noProof/>
            <w:webHidden/>
          </w:rPr>
          <w:fldChar w:fldCharType="separate"/>
        </w:r>
        <w:r w:rsidR="00061274" w:rsidRPr="00061274">
          <w:rPr>
            <w:rFonts w:ascii="Arial" w:hAnsi="Arial" w:cs="Arial"/>
            <w:noProof/>
            <w:webHidden/>
          </w:rPr>
          <w:t>8</w:t>
        </w:r>
        <w:r w:rsidR="00061274" w:rsidRPr="00061274">
          <w:rPr>
            <w:rFonts w:ascii="Arial" w:hAnsi="Arial" w:cs="Arial"/>
            <w:noProof/>
            <w:webHidden/>
          </w:rPr>
          <w:fldChar w:fldCharType="end"/>
        </w:r>
      </w:hyperlink>
    </w:p>
    <w:p w:rsidR="00061274" w:rsidRPr="00061274" w:rsidRDefault="005D6C35">
      <w:pPr>
        <w:pStyle w:val="TOC1"/>
        <w:rPr>
          <w:rFonts w:ascii="Arial" w:eastAsiaTheme="minorEastAsia" w:hAnsi="Arial" w:cs="Arial"/>
          <w:b w:val="0"/>
          <w:noProof/>
          <w:color w:val="auto"/>
          <w:sz w:val="22"/>
          <w:szCs w:val="22"/>
          <w:lang w:eastAsia="en-GB"/>
        </w:rPr>
      </w:pPr>
      <w:hyperlink w:anchor="_Toc483322631" w:history="1">
        <w:r w:rsidR="00061274" w:rsidRPr="00061274">
          <w:rPr>
            <w:rStyle w:val="Hyperlink"/>
            <w:rFonts w:ascii="Arial" w:hAnsi="Arial" w:cs="Arial"/>
            <w:noProof/>
          </w:rPr>
          <w:t>Motivations for recycling food waste</w:t>
        </w:r>
        <w:r w:rsidR="00061274" w:rsidRPr="00061274">
          <w:rPr>
            <w:rFonts w:ascii="Arial" w:hAnsi="Arial" w:cs="Arial"/>
            <w:noProof/>
            <w:webHidden/>
          </w:rPr>
          <w:tab/>
        </w:r>
        <w:r w:rsidR="00061274" w:rsidRPr="00061274">
          <w:rPr>
            <w:rFonts w:ascii="Arial" w:hAnsi="Arial" w:cs="Arial"/>
            <w:noProof/>
            <w:webHidden/>
          </w:rPr>
          <w:fldChar w:fldCharType="begin"/>
        </w:r>
        <w:r w:rsidR="00061274" w:rsidRPr="00061274">
          <w:rPr>
            <w:rFonts w:ascii="Arial" w:hAnsi="Arial" w:cs="Arial"/>
            <w:noProof/>
            <w:webHidden/>
          </w:rPr>
          <w:instrText xml:space="preserve"> PAGEREF _Toc483322631 \h </w:instrText>
        </w:r>
        <w:r w:rsidR="00061274" w:rsidRPr="00061274">
          <w:rPr>
            <w:rFonts w:ascii="Arial" w:hAnsi="Arial" w:cs="Arial"/>
            <w:noProof/>
            <w:webHidden/>
          </w:rPr>
        </w:r>
        <w:r w:rsidR="00061274" w:rsidRPr="00061274">
          <w:rPr>
            <w:rFonts w:ascii="Arial" w:hAnsi="Arial" w:cs="Arial"/>
            <w:noProof/>
            <w:webHidden/>
          </w:rPr>
          <w:fldChar w:fldCharType="separate"/>
        </w:r>
        <w:r w:rsidR="00061274" w:rsidRPr="00061274">
          <w:rPr>
            <w:rFonts w:ascii="Arial" w:hAnsi="Arial" w:cs="Arial"/>
            <w:noProof/>
            <w:webHidden/>
          </w:rPr>
          <w:t>12</w:t>
        </w:r>
        <w:r w:rsidR="00061274" w:rsidRPr="00061274">
          <w:rPr>
            <w:rFonts w:ascii="Arial" w:hAnsi="Arial" w:cs="Arial"/>
            <w:noProof/>
            <w:webHidden/>
          </w:rPr>
          <w:fldChar w:fldCharType="end"/>
        </w:r>
      </w:hyperlink>
    </w:p>
    <w:p w:rsidR="00061274" w:rsidRPr="00061274" w:rsidRDefault="005D6C35">
      <w:pPr>
        <w:pStyle w:val="TOC1"/>
        <w:rPr>
          <w:rFonts w:ascii="Arial" w:eastAsiaTheme="minorEastAsia" w:hAnsi="Arial" w:cs="Arial"/>
          <w:b w:val="0"/>
          <w:noProof/>
          <w:color w:val="auto"/>
          <w:sz w:val="22"/>
          <w:szCs w:val="22"/>
          <w:lang w:eastAsia="en-GB"/>
        </w:rPr>
      </w:pPr>
      <w:hyperlink w:anchor="_Toc483322632" w:history="1">
        <w:r w:rsidR="00061274" w:rsidRPr="00061274">
          <w:rPr>
            <w:rStyle w:val="Hyperlink"/>
            <w:rFonts w:ascii="Arial" w:hAnsi="Arial" w:cs="Arial"/>
            <w:noProof/>
          </w:rPr>
          <w:t>Ease of recycling food waste</w:t>
        </w:r>
        <w:r w:rsidR="00061274" w:rsidRPr="00061274">
          <w:rPr>
            <w:rFonts w:ascii="Arial" w:hAnsi="Arial" w:cs="Arial"/>
            <w:noProof/>
            <w:webHidden/>
          </w:rPr>
          <w:tab/>
        </w:r>
        <w:r w:rsidR="00061274" w:rsidRPr="00061274">
          <w:rPr>
            <w:rFonts w:ascii="Arial" w:hAnsi="Arial" w:cs="Arial"/>
            <w:noProof/>
            <w:webHidden/>
          </w:rPr>
          <w:fldChar w:fldCharType="begin"/>
        </w:r>
        <w:r w:rsidR="00061274" w:rsidRPr="00061274">
          <w:rPr>
            <w:rFonts w:ascii="Arial" w:hAnsi="Arial" w:cs="Arial"/>
            <w:noProof/>
            <w:webHidden/>
          </w:rPr>
          <w:instrText xml:space="preserve"> PAGEREF _Toc483322632 \h </w:instrText>
        </w:r>
        <w:r w:rsidR="00061274" w:rsidRPr="00061274">
          <w:rPr>
            <w:rFonts w:ascii="Arial" w:hAnsi="Arial" w:cs="Arial"/>
            <w:noProof/>
            <w:webHidden/>
          </w:rPr>
        </w:r>
        <w:r w:rsidR="00061274" w:rsidRPr="00061274">
          <w:rPr>
            <w:rFonts w:ascii="Arial" w:hAnsi="Arial" w:cs="Arial"/>
            <w:noProof/>
            <w:webHidden/>
          </w:rPr>
          <w:fldChar w:fldCharType="separate"/>
        </w:r>
        <w:r w:rsidR="00061274" w:rsidRPr="00061274">
          <w:rPr>
            <w:rFonts w:ascii="Arial" w:hAnsi="Arial" w:cs="Arial"/>
            <w:noProof/>
            <w:webHidden/>
          </w:rPr>
          <w:t>1</w:t>
        </w:r>
        <w:r w:rsidR="00151D8D">
          <w:rPr>
            <w:rFonts w:ascii="Arial" w:hAnsi="Arial" w:cs="Arial"/>
            <w:noProof/>
            <w:webHidden/>
          </w:rPr>
          <w:t>5</w:t>
        </w:r>
        <w:r w:rsidR="00061274" w:rsidRPr="00061274">
          <w:rPr>
            <w:rFonts w:ascii="Arial" w:hAnsi="Arial" w:cs="Arial"/>
            <w:noProof/>
            <w:webHidden/>
          </w:rPr>
          <w:fldChar w:fldCharType="end"/>
        </w:r>
      </w:hyperlink>
    </w:p>
    <w:p w:rsidR="00061274" w:rsidRPr="00061274" w:rsidRDefault="005D6C35">
      <w:pPr>
        <w:pStyle w:val="TOC2"/>
        <w:rPr>
          <w:rFonts w:ascii="Arial" w:eastAsiaTheme="minorEastAsia" w:hAnsi="Arial" w:cs="Arial"/>
          <w:noProof/>
          <w:color w:val="auto"/>
          <w:sz w:val="22"/>
          <w:szCs w:val="22"/>
          <w:lang w:eastAsia="en-GB"/>
        </w:rPr>
      </w:pPr>
      <w:hyperlink w:anchor="_Toc483322633" w:history="1">
        <w:r w:rsidR="00061274" w:rsidRPr="00061274">
          <w:rPr>
            <w:rStyle w:val="Hyperlink"/>
            <w:rFonts w:ascii="Arial" w:hAnsi="Arial" w:cs="Arial"/>
            <w:noProof/>
          </w:rPr>
          <w:t>Barriers to recycling food waste</w:t>
        </w:r>
        <w:r w:rsidR="00061274" w:rsidRPr="00061274">
          <w:rPr>
            <w:rFonts w:ascii="Arial" w:hAnsi="Arial" w:cs="Arial"/>
            <w:noProof/>
            <w:webHidden/>
          </w:rPr>
          <w:tab/>
        </w:r>
        <w:r w:rsidR="00061274" w:rsidRPr="00061274">
          <w:rPr>
            <w:rFonts w:ascii="Arial" w:hAnsi="Arial" w:cs="Arial"/>
            <w:noProof/>
            <w:webHidden/>
          </w:rPr>
          <w:fldChar w:fldCharType="begin"/>
        </w:r>
        <w:r w:rsidR="00061274" w:rsidRPr="00061274">
          <w:rPr>
            <w:rFonts w:ascii="Arial" w:hAnsi="Arial" w:cs="Arial"/>
            <w:noProof/>
            <w:webHidden/>
          </w:rPr>
          <w:instrText xml:space="preserve"> PAGEREF _Toc483322633 \h </w:instrText>
        </w:r>
        <w:r w:rsidR="00061274" w:rsidRPr="00061274">
          <w:rPr>
            <w:rFonts w:ascii="Arial" w:hAnsi="Arial" w:cs="Arial"/>
            <w:noProof/>
            <w:webHidden/>
          </w:rPr>
        </w:r>
        <w:r w:rsidR="00061274" w:rsidRPr="00061274">
          <w:rPr>
            <w:rFonts w:ascii="Arial" w:hAnsi="Arial" w:cs="Arial"/>
            <w:noProof/>
            <w:webHidden/>
          </w:rPr>
          <w:fldChar w:fldCharType="separate"/>
        </w:r>
        <w:r w:rsidR="00061274" w:rsidRPr="00061274">
          <w:rPr>
            <w:rFonts w:ascii="Arial" w:hAnsi="Arial" w:cs="Arial"/>
            <w:noProof/>
            <w:webHidden/>
          </w:rPr>
          <w:t>1</w:t>
        </w:r>
        <w:r w:rsidR="00151D8D">
          <w:rPr>
            <w:rFonts w:ascii="Arial" w:hAnsi="Arial" w:cs="Arial"/>
            <w:noProof/>
            <w:webHidden/>
          </w:rPr>
          <w:t>8</w:t>
        </w:r>
        <w:r w:rsidR="00061274" w:rsidRPr="00061274">
          <w:rPr>
            <w:rFonts w:ascii="Arial" w:hAnsi="Arial" w:cs="Arial"/>
            <w:noProof/>
            <w:webHidden/>
          </w:rPr>
          <w:fldChar w:fldCharType="end"/>
        </w:r>
      </w:hyperlink>
    </w:p>
    <w:p w:rsidR="00061274" w:rsidRPr="00061274" w:rsidRDefault="005D6C35">
      <w:pPr>
        <w:pStyle w:val="TOC1"/>
        <w:rPr>
          <w:rFonts w:ascii="Arial" w:eastAsiaTheme="minorEastAsia" w:hAnsi="Arial" w:cs="Arial"/>
          <w:b w:val="0"/>
          <w:noProof/>
          <w:color w:val="auto"/>
          <w:sz w:val="22"/>
          <w:szCs w:val="22"/>
          <w:lang w:eastAsia="en-GB"/>
        </w:rPr>
      </w:pPr>
      <w:hyperlink w:anchor="_Toc483322634" w:history="1">
        <w:r w:rsidR="00061274" w:rsidRPr="00061274">
          <w:rPr>
            <w:rStyle w:val="Hyperlink"/>
            <w:rFonts w:ascii="Arial" w:hAnsi="Arial" w:cs="Arial"/>
            <w:noProof/>
          </w:rPr>
          <w:t>Encouraging food waste recycling</w:t>
        </w:r>
        <w:r w:rsidR="00061274" w:rsidRPr="00061274">
          <w:rPr>
            <w:rFonts w:ascii="Arial" w:hAnsi="Arial" w:cs="Arial"/>
            <w:noProof/>
            <w:webHidden/>
          </w:rPr>
          <w:tab/>
        </w:r>
        <w:r w:rsidR="00061274" w:rsidRPr="00061274">
          <w:rPr>
            <w:rFonts w:ascii="Arial" w:hAnsi="Arial" w:cs="Arial"/>
            <w:noProof/>
            <w:webHidden/>
          </w:rPr>
          <w:fldChar w:fldCharType="begin"/>
        </w:r>
        <w:r w:rsidR="00061274" w:rsidRPr="00061274">
          <w:rPr>
            <w:rFonts w:ascii="Arial" w:hAnsi="Arial" w:cs="Arial"/>
            <w:noProof/>
            <w:webHidden/>
          </w:rPr>
          <w:instrText xml:space="preserve"> PAGEREF _Toc483322634 \h </w:instrText>
        </w:r>
        <w:r w:rsidR="00061274" w:rsidRPr="00061274">
          <w:rPr>
            <w:rFonts w:ascii="Arial" w:hAnsi="Arial" w:cs="Arial"/>
            <w:noProof/>
            <w:webHidden/>
          </w:rPr>
        </w:r>
        <w:r w:rsidR="00061274" w:rsidRPr="00061274">
          <w:rPr>
            <w:rFonts w:ascii="Arial" w:hAnsi="Arial" w:cs="Arial"/>
            <w:noProof/>
            <w:webHidden/>
          </w:rPr>
          <w:fldChar w:fldCharType="separate"/>
        </w:r>
        <w:r w:rsidR="00061274" w:rsidRPr="00061274">
          <w:rPr>
            <w:rFonts w:ascii="Arial" w:hAnsi="Arial" w:cs="Arial"/>
            <w:noProof/>
            <w:webHidden/>
          </w:rPr>
          <w:t>2</w:t>
        </w:r>
        <w:r w:rsidR="00151D8D">
          <w:rPr>
            <w:rFonts w:ascii="Arial" w:hAnsi="Arial" w:cs="Arial"/>
            <w:noProof/>
            <w:webHidden/>
          </w:rPr>
          <w:t>0</w:t>
        </w:r>
        <w:r w:rsidR="00061274" w:rsidRPr="00061274">
          <w:rPr>
            <w:rFonts w:ascii="Arial" w:hAnsi="Arial" w:cs="Arial"/>
            <w:noProof/>
            <w:webHidden/>
          </w:rPr>
          <w:fldChar w:fldCharType="end"/>
        </w:r>
      </w:hyperlink>
    </w:p>
    <w:p w:rsidR="0046238B" w:rsidRPr="0046238B" w:rsidRDefault="005D6C35" w:rsidP="0046238B">
      <w:pPr>
        <w:pStyle w:val="TOC1"/>
        <w:rPr>
          <w:rFonts w:ascii="Arial" w:hAnsi="Arial" w:cs="Arial"/>
          <w:noProof/>
        </w:rPr>
      </w:pPr>
      <w:hyperlink w:anchor="_Toc483322635" w:history="1">
        <w:r w:rsidR="00061274" w:rsidRPr="00061274">
          <w:rPr>
            <w:rStyle w:val="Hyperlink"/>
            <w:rFonts w:ascii="Arial" w:hAnsi="Arial" w:cs="Arial"/>
            <w:noProof/>
          </w:rPr>
          <w:t>Conclusions and recommendations</w:t>
        </w:r>
        <w:r w:rsidR="00061274" w:rsidRPr="00061274">
          <w:rPr>
            <w:rFonts w:ascii="Arial" w:hAnsi="Arial" w:cs="Arial"/>
            <w:noProof/>
            <w:webHidden/>
          </w:rPr>
          <w:tab/>
        </w:r>
        <w:r w:rsidR="00061274" w:rsidRPr="00061274">
          <w:rPr>
            <w:rFonts w:ascii="Arial" w:hAnsi="Arial" w:cs="Arial"/>
            <w:noProof/>
            <w:webHidden/>
          </w:rPr>
          <w:fldChar w:fldCharType="begin"/>
        </w:r>
        <w:r w:rsidR="00061274" w:rsidRPr="00061274">
          <w:rPr>
            <w:rFonts w:ascii="Arial" w:hAnsi="Arial" w:cs="Arial"/>
            <w:noProof/>
            <w:webHidden/>
          </w:rPr>
          <w:instrText xml:space="preserve"> PAGEREF _Toc483322635 \h </w:instrText>
        </w:r>
        <w:r w:rsidR="00061274" w:rsidRPr="00061274">
          <w:rPr>
            <w:rFonts w:ascii="Arial" w:hAnsi="Arial" w:cs="Arial"/>
            <w:noProof/>
            <w:webHidden/>
          </w:rPr>
        </w:r>
        <w:r w:rsidR="00061274" w:rsidRPr="00061274">
          <w:rPr>
            <w:rFonts w:ascii="Arial" w:hAnsi="Arial" w:cs="Arial"/>
            <w:noProof/>
            <w:webHidden/>
          </w:rPr>
          <w:fldChar w:fldCharType="separate"/>
        </w:r>
        <w:r w:rsidR="00061274" w:rsidRPr="00061274">
          <w:rPr>
            <w:rFonts w:ascii="Arial" w:hAnsi="Arial" w:cs="Arial"/>
            <w:noProof/>
            <w:webHidden/>
          </w:rPr>
          <w:t>2</w:t>
        </w:r>
        <w:r w:rsidR="00151D8D">
          <w:rPr>
            <w:rFonts w:ascii="Arial" w:hAnsi="Arial" w:cs="Arial"/>
            <w:noProof/>
            <w:webHidden/>
          </w:rPr>
          <w:t>3</w:t>
        </w:r>
        <w:r w:rsidR="00061274" w:rsidRPr="00061274">
          <w:rPr>
            <w:rFonts w:ascii="Arial" w:hAnsi="Arial" w:cs="Arial"/>
            <w:noProof/>
            <w:webHidden/>
          </w:rPr>
          <w:fldChar w:fldCharType="end"/>
        </w:r>
      </w:hyperlink>
    </w:p>
    <w:p w:rsidR="00061274" w:rsidRPr="00061274" w:rsidRDefault="005D6C35">
      <w:pPr>
        <w:pStyle w:val="TOC1"/>
        <w:rPr>
          <w:rFonts w:ascii="Arial" w:eastAsiaTheme="minorEastAsia" w:hAnsi="Arial" w:cs="Arial"/>
          <w:b w:val="0"/>
          <w:noProof/>
          <w:color w:val="auto"/>
          <w:sz w:val="22"/>
          <w:szCs w:val="22"/>
          <w:lang w:eastAsia="en-GB"/>
        </w:rPr>
      </w:pPr>
      <w:hyperlink w:anchor="_Toc483322636" w:history="1">
        <w:r w:rsidR="00061274" w:rsidRPr="00061274">
          <w:rPr>
            <w:rStyle w:val="Hyperlink"/>
            <w:rFonts w:ascii="Arial" w:hAnsi="Arial" w:cs="Arial"/>
            <w:noProof/>
          </w:rPr>
          <w:t>Contact details</w:t>
        </w:r>
        <w:r w:rsidR="00061274" w:rsidRPr="00061274">
          <w:rPr>
            <w:rFonts w:ascii="Arial" w:hAnsi="Arial" w:cs="Arial"/>
            <w:noProof/>
            <w:webHidden/>
          </w:rPr>
          <w:tab/>
        </w:r>
        <w:r w:rsidR="00151D8D">
          <w:rPr>
            <w:rFonts w:ascii="Arial" w:hAnsi="Arial" w:cs="Arial"/>
            <w:noProof/>
            <w:webHidden/>
          </w:rPr>
          <w:t>27</w:t>
        </w:r>
      </w:hyperlink>
    </w:p>
    <w:p w:rsidR="0046238B" w:rsidRPr="0046238B" w:rsidRDefault="005D6C35" w:rsidP="0046238B">
      <w:pPr>
        <w:pStyle w:val="TOC1"/>
        <w:rPr>
          <w:rFonts w:ascii="Arial" w:hAnsi="Arial" w:cs="Arial"/>
          <w:noProof/>
        </w:rPr>
      </w:pPr>
      <w:hyperlink w:anchor="_Toc483322637" w:history="1">
        <w:r w:rsidR="00061274" w:rsidRPr="00061274">
          <w:rPr>
            <w:rStyle w:val="Hyperlink"/>
            <w:rFonts w:ascii="Arial" w:hAnsi="Arial" w:cs="Arial"/>
            <w:noProof/>
          </w:rPr>
          <w:t>Quality Assurance</w:t>
        </w:r>
        <w:r w:rsidR="00061274" w:rsidRPr="00061274">
          <w:rPr>
            <w:rFonts w:ascii="Arial" w:hAnsi="Arial" w:cs="Arial"/>
            <w:noProof/>
            <w:webHidden/>
          </w:rPr>
          <w:tab/>
        </w:r>
        <w:r w:rsidR="00151D8D">
          <w:rPr>
            <w:rFonts w:ascii="Arial" w:hAnsi="Arial" w:cs="Arial"/>
            <w:noProof/>
            <w:webHidden/>
          </w:rPr>
          <w:t>28</w:t>
        </w:r>
      </w:hyperlink>
    </w:p>
    <w:p w:rsidR="0046238B" w:rsidRPr="0046238B" w:rsidRDefault="0046238B" w:rsidP="0046238B">
      <w:pPr>
        <w:rPr>
          <w:b/>
          <w:color w:val="E36C0A" w:themeColor="accent6" w:themeShade="BF"/>
        </w:rPr>
      </w:pPr>
      <w:bookmarkStart w:id="0" w:name="_GoBack"/>
      <w:bookmarkEnd w:id="0"/>
    </w:p>
    <w:p w:rsidR="00DB7FA2" w:rsidRPr="0046238B" w:rsidRDefault="00D854F9">
      <w:pPr>
        <w:rPr>
          <w:rFonts w:ascii="Calibri" w:hAnsi="Calibri" w:cs="Arial"/>
          <w:color w:val="E36C0A" w:themeColor="accent6" w:themeShade="BF"/>
        </w:rPr>
        <w:sectPr w:rsidR="00DB7FA2" w:rsidRPr="0046238B" w:rsidSect="005B0F0C">
          <w:headerReference w:type="default" r:id="rId14"/>
          <w:footerReference w:type="default" r:id="rId15"/>
          <w:type w:val="oddPage"/>
          <w:pgSz w:w="11906" w:h="16838" w:code="9"/>
          <w:pgMar w:top="4536" w:right="851" w:bottom="1474" w:left="851" w:header="567" w:footer="851" w:gutter="0"/>
          <w:cols w:num="2" w:space="227"/>
          <w:docGrid w:linePitch="360"/>
        </w:sectPr>
      </w:pPr>
      <w:r w:rsidRPr="00061274">
        <w:rPr>
          <w:rFonts w:ascii="Arial" w:hAnsi="Arial" w:cs="Arial"/>
          <w:sz w:val="22"/>
          <w:szCs w:val="22"/>
        </w:rPr>
        <w:fldChar w:fldCharType="end"/>
      </w:r>
    </w:p>
    <w:p w:rsidR="0098036A" w:rsidRPr="00DC5742" w:rsidRDefault="00B54DED" w:rsidP="008563EB">
      <w:pPr>
        <w:pStyle w:val="Heading1"/>
        <w:framePr w:wrap="around" w:y="1546"/>
        <w:rPr>
          <w:rFonts w:cstheme="majorHAnsi"/>
        </w:rPr>
      </w:pPr>
      <w:bookmarkStart w:id="1" w:name="Introduction"/>
      <w:bookmarkStart w:id="2" w:name="_Toc483322627"/>
      <w:bookmarkEnd w:id="1"/>
      <w:r>
        <w:rPr>
          <w:rFonts w:cstheme="majorHAnsi"/>
        </w:rPr>
        <w:lastRenderedPageBreak/>
        <w:t>Introduction</w:t>
      </w:r>
      <w:bookmarkEnd w:id="2"/>
    </w:p>
    <w:p w:rsidR="00226704" w:rsidRPr="00226704" w:rsidRDefault="00226704" w:rsidP="00226704">
      <w:pPr>
        <w:spacing w:line="360" w:lineRule="auto"/>
        <w:rPr>
          <w:color w:val="auto"/>
          <w:szCs w:val="24"/>
        </w:rPr>
      </w:pPr>
      <w:r w:rsidRPr="00226704">
        <w:rPr>
          <w:color w:val="auto"/>
          <w:szCs w:val="24"/>
        </w:rPr>
        <w:t>As Council funding continues to be squeezed, Richmond has to ensure that all services are performing efficiently and effectively. Each service has been reviewed to identify areas for improvement. Whilst looking at the Food Waste service, it has found that whilst the Council offers a comprehensive collection programme - performance levels are not as high as they might be.</w:t>
      </w:r>
    </w:p>
    <w:p w:rsidR="008563EB" w:rsidRDefault="00226704" w:rsidP="008563EB">
      <w:pPr>
        <w:spacing w:line="360" w:lineRule="auto"/>
        <w:rPr>
          <w:color w:val="auto"/>
          <w:szCs w:val="24"/>
        </w:rPr>
      </w:pPr>
      <w:r w:rsidRPr="00226704">
        <w:rPr>
          <w:color w:val="auto"/>
          <w:szCs w:val="24"/>
        </w:rPr>
        <w:t>Almost 20% of the food that UK households purchase is thrown away. This wastes the average family around £60 of food a month and costs local authorities thousands of pounds in landfill costs.  We need to reduce the amount of food sent to landfill – environmental</w:t>
      </w:r>
      <w:r w:rsidR="008563EB">
        <w:rPr>
          <w:color w:val="auto"/>
          <w:szCs w:val="24"/>
        </w:rPr>
        <w:t xml:space="preserve">ly, economically, and morally. </w:t>
      </w:r>
    </w:p>
    <w:p w:rsidR="001229E5" w:rsidRPr="001229E5" w:rsidRDefault="001229E5" w:rsidP="001229E5">
      <w:pPr>
        <w:spacing w:line="360" w:lineRule="auto"/>
        <w:rPr>
          <w:rFonts w:ascii="Arial" w:hAnsi="Arial" w:cs="Arial"/>
          <w:color w:val="000000" w:themeColor="text1"/>
          <w:shd w:val="clear" w:color="auto" w:fill="FFFFFF"/>
        </w:rPr>
      </w:pPr>
      <w:r w:rsidRPr="001229E5">
        <w:rPr>
          <w:rFonts w:ascii="Arial" w:hAnsi="Arial" w:cs="Arial"/>
          <w:color w:val="000000" w:themeColor="text1"/>
          <w:shd w:val="clear" w:color="auto" w:fill="FFFFFF"/>
        </w:rPr>
        <w:t xml:space="preserve">Richmond Council began collecting and composting food waste in 2011. The below highlights the amount of food waste we have recycled since then: </w:t>
      </w:r>
    </w:p>
    <w:tbl>
      <w:tblPr>
        <w:tblW w:w="10019" w:type="dxa"/>
        <w:tblInd w:w="93" w:type="dxa"/>
        <w:tblLook w:val="04A0" w:firstRow="1" w:lastRow="0" w:firstColumn="1" w:lastColumn="0" w:noHBand="0" w:noVBand="1"/>
      </w:tblPr>
      <w:tblGrid>
        <w:gridCol w:w="1826"/>
        <w:gridCol w:w="1139"/>
        <w:gridCol w:w="1054"/>
        <w:gridCol w:w="1138"/>
        <w:gridCol w:w="1138"/>
        <w:gridCol w:w="1138"/>
        <w:gridCol w:w="1448"/>
        <w:gridCol w:w="1138"/>
      </w:tblGrid>
      <w:tr w:rsidR="001229E5" w:rsidRPr="001229E5" w:rsidTr="001229E5">
        <w:trPr>
          <w:trHeight w:val="574"/>
        </w:trPr>
        <w:tc>
          <w:tcPr>
            <w:tcW w:w="1826" w:type="dxa"/>
            <w:tcBorders>
              <w:top w:val="single" w:sz="4" w:space="0" w:color="A6A6A6"/>
              <w:left w:val="single" w:sz="4" w:space="0" w:color="A6A6A6"/>
              <w:bottom w:val="single" w:sz="4" w:space="0" w:color="A6A6A6"/>
              <w:right w:val="single" w:sz="4" w:space="0" w:color="A6A6A6"/>
            </w:tcBorders>
            <w:shd w:val="clear" w:color="000000" w:fill="B3B3B0" w:themeFill="text2" w:themeFillTint="66"/>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9" w:type="dxa"/>
            <w:tcBorders>
              <w:top w:val="single" w:sz="4" w:space="0" w:color="A6A6A6"/>
              <w:left w:val="nil"/>
              <w:bottom w:val="single" w:sz="4" w:space="0" w:color="A6A6A6"/>
              <w:right w:val="single" w:sz="4" w:space="0" w:color="A6A6A6"/>
            </w:tcBorders>
            <w:shd w:val="clear" w:color="000000" w:fill="B3B3B0" w:themeFill="text2" w:themeFillTint="66"/>
            <w:noWrap/>
            <w:vAlign w:val="center"/>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2011/12</w:t>
            </w:r>
          </w:p>
        </w:tc>
        <w:tc>
          <w:tcPr>
            <w:tcW w:w="1054" w:type="dxa"/>
            <w:tcBorders>
              <w:top w:val="single" w:sz="4" w:space="0" w:color="A6A6A6"/>
              <w:left w:val="nil"/>
              <w:bottom w:val="single" w:sz="4" w:space="0" w:color="A6A6A6"/>
              <w:right w:val="single" w:sz="4" w:space="0" w:color="A6A6A6"/>
            </w:tcBorders>
            <w:shd w:val="clear" w:color="000000" w:fill="B3B3B0" w:themeFill="text2" w:themeFillTint="66"/>
            <w:noWrap/>
            <w:vAlign w:val="center"/>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2012/13</w:t>
            </w:r>
          </w:p>
        </w:tc>
        <w:tc>
          <w:tcPr>
            <w:tcW w:w="1138" w:type="dxa"/>
            <w:tcBorders>
              <w:top w:val="single" w:sz="4" w:space="0" w:color="A6A6A6"/>
              <w:left w:val="nil"/>
              <w:bottom w:val="single" w:sz="4" w:space="0" w:color="A6A6A6"/>
              <w:right w:val="single" w:sz="4" w:space="0" w:color="A6A6A6"/>
            </w:tcBorders>
            <w:shd w:val="clear" w:color="000000" w:fill="B3B3B0" w:themeFill="text2" w:themeFillTint="66"/>
            <w:noWrap/>
            <w:vAlign w:val="center"/>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2013/14</w:t>
            </w:r>
          </w:p>
        </w:tc>
        <w:tc>
          <w:tcPr>
            <w:tcW w:w="1138" w:type="dxa"/>
            <w:tcBorders>
              <w:top w:val="single" w:sz="4" w:space="0" w:color="A6A6A6"/>
              <w:left w:val="nil"/>
              <w:bottom w:val="single" w:sz="4" w:space="0" w:color="A6A6A6"/>
              <w:right w:val="single" w:sz="4" w:space="0" w:color="A6A6A6"/>
            </w:tcBorders>
            <w:shd w:val="clear" w:color="000000" w:fill="B3B3B0" w:themeFill="text2" w:themeFillTint="66"/>
            <w:noWrap/>
            <w:vAlign w:val="center"/>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2014/15</w:t>
            </w:r>
          </w:p>
        </w:tc>
        <w:tc>
          <w:tcPr>
            <w:tcW w:w="1138" w:type="dxa"/>
            <w:tcBorders>
              <w:top w:val="single" w:sz="4" w:space="0" w:color="A6A6A6"/>
              <w:left w:val="nil"/>
              <w:bottom w:val="single" w:sz="4" w:space="0" w:color="A6A6A6"/>
              <w:right w:val="single" w:sz="4" w:space="0" w:color="A6A6A6"/>
            </w:tcBorders>
            <w:shd w:val="clear" w:color="000000" w:fill="B3B3B0" w:themeFill="text2" w:themeFillTint="66"/>
            <w:noWrap/>
            <w:vAlign w:val="center"/>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2015/16</w:t>
            </w:r>
          </w:p>
        </w:tc>
        <w:tc>
          <w:tcPr>
            <w:tcW w:w="1448" w:type="dxa"/>
            <w:tcBorders>
              <w:top w:val="single" w:sz="4" w:space="0" w:color="A6A6A6"/>
              <w:left w:val="nil"/>
              <w:bottom w:val="single" w:sz="4" w:space="0" w:color="A6A6A6"/>
              <w:right w:val="single" w:sz="4" w:space="0" w:color="A6A6A6"/>
            </w:tcBorders>
            <w:shd w:val="clear" w:color="000000" w:fill="B3B3B0" w:themeFill="text2" w:themeFillTint="66"/>
            <w:noWrap/>
            <w:vAlign w:val="center"/>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2016/17 Q1</w:t>
            </w:r>
          </w:p>
        </w:tc>
        <w:tc>
          <w:tcPr>
            <w:tcW w:w="1138" w:type="dxa"/>
            <w:tcBorders>
              <w:top w:val="single" w:sz="4" w:space="0" w:color="A6A6A6"/>
              <w:left w:val="nil"/>
              <w:bottom w:val="single" w:sz="4" w:space="0" w:color="A6A6A6"/>
              <w:right w:val="single" w:sz="4" w:space="0" w:color="A6A6A6"/>
            </w:tcBorders>
            <w:shd w:val="clear" w:color="000000" w:fill="B3B3B0" w:themeFill="text2" w:themeFillTint="66"/>
            <w:noWrap/>
            <w:vAlign w:val="center"/>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Total</w:t>
            </w:r>
          </w:p>
        </w:tc>
      </w:tr>
      <w:tr w:rsidR="001229E5" w:rsidRPr="001229E5" w:rsidTr="001229E5">
        <w:trPr>
          <w:trHeight w:val="344"/>
        </w:trPr>
        <w:tc>
          <w:tcPr>
            <w:tcW w:w="1826" w:type="dxa"/>
            <w:tcBorders>
              <w:top w:val="single" w:sz="4" w:space="0" w:color="A6A6A6"/>
              <w:left w:val="single" w:sz="4" w:space="0" w:color="A6A6A6"/>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Paper and card</w:t>
            </w:r>
          </w:p>
        </w:tc>
        <w:tc>
          <w:tcPr>
            <w:tcW w:w="1139"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10087.17</w:t>
            </w:r>
          </w:p>
        </w:tc>
        <w:tc>
          <w:tcPr>
            <w:tcW w:w="1054"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9894.86</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10235.28</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9412.8</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9169.48</w:t>
            </w:r>
          </w:p>
        </w:tc>
        <w:tc>
          <w:tcPr>
            <w:tcW w:w="144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2296.36</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51095.95</w:t>
            </w:r>
          </w:p>
        </w:tc>
      </w:tr>
      <w:tr w:rsidR="001229E5" w:rsidRPr="001229E5" w:rsidTr="001229E5">
        <w:trPr>
          <w:trHeight w:val="344"/>
        </w:trPr>
        <w:tc>
          <w:tcPr>
            <w:tcW w:w="1826" w:type="dxa"/>
            <w:tcBorders>
              <w:top w:val="single" w:sz="4" w:space="0" w:color="A6A6A6"/>
              <w:left w:val="single" w:sz="4" w:space="0" w:color="A6A6A6"/>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Comingled</w:t>
            </w:r>
          </w:p>
        </w:tc>
        <w:tc>
          <w:tcPr>
            <w:tcW w:w="1139"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7021.3</w:t>
            </w:r>
          </w:p>
        </w:tc>
        <w:tc>
          <w:tcPr>
            <w:tcW w:w="1054"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7242.14</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7112.62</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7116.73</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7119.89</w:t>
            </w:r>
          </w:p>
        </w:tc>
        <w:tc>
          <w:tcPr>
            <w:tcW w:w="144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1892.54</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37505.22</w:t>
            </w:r>
          </w:p>
        </w:tc>
      </w:tr>
      <w:tr w:rsidR="001229E5" w:rsidRPr="001229E5" w:rsidTr="001229E5">
        <w:trPr>
          <w:trHeight w:val="370"/>
        </w:trPr>
        <w:tc>
          <w:tcPr>
            <w:tcW w:w="1826" w:type="dxa"/>
            <w:tcBorders>
              <w:top w:val="single" w:sz="4" w:space="0" w:color="A6A6A6"/>
              <w:left w:val="single" w:sz="4" w:space="0" w:color="A6A6A6"/>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Garden</w:t>
            </w:r>
          </w:p>
        </w:tc>
        <w:tc>
          <w:tcPr>
            <w:tcW w:w="1139"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3867.36</w:t>
            </w:r>
          </w:p>
        </w:tc>
        <w:tc>
          <w:tcPr>
            <w:tcW w:w="1054"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3826.1</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4783.16</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5430.12</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4953.12</w:t>
            </w:r>
          </w:p>
        </w:tc>
        <w:tc>
          <w:tcPr>
            <w:tcW w:w="144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1506.44</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24366.3</w:t>
            </w:r>
          </w:p>
        </w:tc>
      </w:tr>
      <w:tr w:rsidR="001229E5" w:rsidRPr="001229E5" w:rsidTr="001229E5">
        <w:trPr>
          <w:trHeight w:val="357"/>
        </w:trPr>
        <w:tc>
          <w:tcPr>
            <w:tcW w:w="1826" w:type="dxa"/>
            <w:tcBorders>
              <w:top w:val="single" w:sz="4" w:space="0" w:color="A6A6A6"/>
              <w:left w:val="single" w:sz="4" w:space="0" w:color="A6A6A6"/>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Food</w:t>
            </w:r>
          </w:p>
        </w:tc>
        <w:tc>
          <w:tcPr>
            <w:tcW w:w="1139"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3449.92</w:t>
            </w:r>
          </w:p>
        </w:tc>
        <w:tc>
          <w:tcPr>
            <w:tcW w:w="1054"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3868</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3034.7</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2906</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2990.28</w:t>
            </w:r>
          </w:p>
        </w:tc>
        <w:tc>
          <w:tcPr>
            <w:tcW w:w="144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755.92</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17004.82</w:t>
            </w:r>
          </w:p>
        </w:tc>
      </w:tr>
      <w:tr w:rsidR="001229E5" w:rsidRPr="001229E5" w:rsidTr="001229E5">
        <w:trPr>
          <w:trHeight w:val="357"/>
        </w:trPr>
        <w:tc>
          <w:tcPr>
            <w:tcW w:w="1826" w:type="dxa"/>
            <w:tcBorders>
              <w:top w:val="single" w:sz="4" w:space="0" w:color="A6A6A6"/>
              <w:left w:val="single" w:sz="4" w:space="0" w:color="A6A6A6"/>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rPr>
                <w:rFonts w:ascii="Arial" w:eastAsia="Times New Roman" w:hAnsi="Arial" w:cs="Arial"/>
                <w:b/>
                <w:bCs/>
                <w:color w:val="000000"/>
                <w:lang w:eastAsia="en-GB"/>
              </w:rPr>
            </w:pPr>
            <w:r w:rsidRPr="001229E5">
              <w:rPr>
                <w:rFonts w:ascii="Arial" w:eastAsia="Times New Roman" w:hAnsi="Arial" w:cs="Arial"/>
                <w:b/>
                <w:bCs/>
                <w:color w:val="000000"/>
                <w:lang w:eastAsia="en-GB"/>
              </w:rPr>
              <w:t>Total</w:t>
            </w:r>
          </w:p>
        </w:tc>
        <w:tc>
          <w:tcPr>
            <w:tcW w:w="1139"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24425.75</w:t>
            </w:r>
          </w:p>
        </w:tc>
        <w:tc>
          <w:tcPr>
            <w:tcW w:w="1054"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24831.1</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25165.76</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24865.65</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24232.77</w:t>
            </w:r>
          </w:p>
        </w:tc>
        <w:tc>
          <w:tcPr>
            <w:tcW w:w="144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6451.26</w:t>
            </w:r>
          </w:p>
        </w:tc>
        <w:tc>
          <w:tcPr>
            <w:tcW w:w="1138" w:type="dxa"/>
            <w:tcBorders>
              <w:top w:val="single" w:sz="4" w:space="0" w:color="A6A6A6"/>
              <w:left w:val="nil"/>
              <w:bottom w:val="single" w:sz="4" w:space="0" w:color="A6A6A6"/>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129972.3</w:t>
            </w:r>
          </w:p>
        </w:tc>
      </w:tr>
      <w:tr w:rsidR="001229E5" w:rsidRPr="001229E5" w:rsidTr="001229E5">
        <w:trPr>
          <w:trHeight w:val="255"/>
        </w:trPr>
        <w:tc>
          <w:tcPr>
            <w:tcW w:w="1826" w:type="dxa"/>
            <w:tcBorders>
              <w:top w:val="single" w:sz="4" w:space="0" w:color="A6A6A6"/>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9" w:type="dxa"/>
            <w:tcBorders>
              <w:top w:val="single" w:sz="4" w:space="0" w:color="A6A6A6"/>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054" w:type="dxa"/>
            <w:tcBorders>
              <w:top w:val="single" w:sz="4" w:space="0" w:color="A6A6A6"/>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8" w:type="dxa"/>
            <w:tcBorders>
              <w:top w:val="single" w:sz="4" w:space="0" w:color="A6A6A6"/>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8" w:type="dxa"/>
            <w:tcBorders>
              <w:top w:val="single" w:sz="4" w:space="0" w:color="A6A6A6"/>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8" w:type="dxa"/>
            <w:tcBorders>
              <w:top w:val="single" w:sz="4" w:space="0" w:color="A6A6A6"/>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448" w:type="dxa"/>
            <w:tcBorders>
              <w:top w:val="single" w:sz="4" w:space="0" w:color="A6A6A6"/>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8" w:type="dxa"/>
            <w:tcBorders>
              <w:top w:val="single" w:sz="4" w:space="0" w:color="A6A6A6"/>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r>
      <w:tr w:rsidR="001229E5" w:rsidRPr="001229E5" w:rsidTr="001229E5">
        <w:trPr>
          <w:trHeight w:val="255"/>
        </w:trPr>
        <w:tc>
          <w:tcPr>
            <w:tcW w:w="1826" w:type="dxa"/>
            <w:tcBorders>
              <w:top w:val="nil"/>
              <w:left w:val="nil"/>
              <w:bottom w:val="single" w:sz="4" w:space="0" w:color="auto"/>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9" w:type="dxa"/>
            <w:tcBorders>
              <w:top w:val="nil"/>
              <w:left w:val="nil"/>
              <w:bottom w:val="single" w:sz="4" w:space="0" w:color="auto"/>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054" w:type="dxa"/>
            <w:tcBorders>
              <w:top w:val="nil"/>
              <w:left w:val="nil"/>
              <w:bottom w:val="single" w:sz="4" w:space="0" w:color="auto"/>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8" w:type="dxa"/>
            <w:tcBorders>
              <w:top w:val="nil"/>
              <w:left w:val="nil"/>
              <w:bottom w:val="single" w:sz="4" w:space="0" w:color="auto"/>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8" w:type="dxa"/>
            <w:tcBorders>
              <w:top w:val="nil"/>
              <w:left w:val="nil"/>
              <w:bottom w:val="single" w:sz="4" w:space="0" w:color="auto"/>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8" w:type="dxa"/>
            <w:tcBorders>
              <w:top w:val="nil"/>
              <w:left w:val="nil"/>
              <w:bottom w:val="single" w:sz="4" w:space="0" w:color="auto"/>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448" w:type="dxa"/>
            <w:tcBorders>
              <w:top w:val="nil"/>
              <w:left w:val="nil"/>
              <w:bottom w:val="single" w:sz="4" w:space="0" w:color="auto"/>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c>
          <w:tcPr>
            <w:tcW w:w="1138" w:type="dxa"/>
            <w:tcBorders>
              <w:top w:val="nil"/>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r>
      <w:tr w:rsidR="001229E5" w:rsidRPr="001229E5" w:rsidTr="001229E5">
        <w:trPr>
          <w:trHeight w:val="344"/>
        </w:trPr>
        <w:tc>
          <w:tcPr>
            <w:tcW w:w="1826" w:type="dxa"/>
            <w:vMerge w:val="restart"/>
            <w:tcBorders>
              <w:top w:val="single" w:sz="4" w:space="0" w:color="auto"/>
              <w:left w:val="single" w:sz="4" w:space="0" w:color="auto"/>
              <w:bottom w:val="single" w:sz="4" w:space="0" w:color="000000"/>
              <w:right w:val="single" w:sz="4" w:space="0" w:color="A6A6A6"/>
            </w:tcBorders>
            <w:shd w:val="clear" w:color="000000" w:fill="B3B3B0" w:themeFill="text2" w:themeFillTint="66"/>
            <w:noWrap/>
            <w:vAlign w:val="center"/>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Recycling rates</w:t>
            </w:r>
          </w:p>
        </w:tc>
        <w:tc>
          <w:tcPr>
            <w:tcW w:w="1139" w:type="dxa"/>
            <w:tcBorders>
              <w:top w:val="single" w:sz="4" w:space="0" w:color="auto"/>
              <w:left w:val="nil"/>
              <w:bottom w:val="single" w:sz="4" w:space="0" w:color="A6A6A6"/>
              <w:right w:val="single" w:sz="4" w:space="0" w:color="A6A6A6"/>
            </w:tcBorders>
            <w:shd w:val="clear" w:color="000000" w:fill="B3B3B0" w:themeFill="text2" w:themeFillTint="66"/>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2011/12</w:t>
            </w:r>
          </w:p>
        </w:tc>
        <w:tc>
          <w:tcPr>
            <w:tcW w:w="1054" w:type="dxa"/>
            <w:tcBorders>
              <w:top w:val="single" w:sz="4" w:space="0" w:color="auto"/>
              <w:left w:val="nil"/>
              <w:bottom w:val="single" w:sz="4" w:space="0" w:color="A6A6A6"/>
              <w:right w:val="single" w:sz="4" w:space="0" w:color="A6A6A6"/>
            </w:tcBorders>
            <w:shd w:val="clear" w:color="000000" w:fill="B3B3B0" w:themeFill="text2" w:themeFillTint="66"/>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2012/13</w:t>
            </w:r>
          </w:p>
        </w:tc>
        <w:tc>
          <w:tcPr>
            <w:tcW w:w="1138" w:type="dxa"/>
            <w:tcBorders>
              <w:top w:val="single" w:sz="4" w:space="0" w:color="auto"/>
              <w:left w:val="nil"/>
              <w:bottom w:val="single" w:sz="4" w:space="0" w:color="A6A6A6"/>
              <w:right w:val="single" w:sz="4" w:space="0" w:color="A6A6A6"/>
            </w:tcBorders>
            <w:shd w:val="clear" w:color="000000" w:fill="B3B3B0" w:themeFill="text2" w:themeFillTint="66"/>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2013/14</w:t>
            </w:r>
          </w:p>
        </w:tc>
        <w:tc>
          <w:tcPr>
            <w:tcW w:w="1138" w:type="dxa"/>
            <w:tcBorders>
              <w:top w:val="single" w:sz="4" w:space="0" w:color="auto"/>
              <w:left w:val="nil"/>
              <w:bottom w:val="single" w:sz="4" w:space="0" w:color="A6A6A6"/>
              <w:right w:val="single" w:sz="4" w:space="0" w:color="A6A6A6"/>
            </w:tcBorders>
            <w:shd w:val="clear" w:color="000000" w:fill="B3B3B0" w:themeFill="text2" w:themeFillTint="66"/>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2014/15</w:t>
            </w:r>
          </w:p>
        </w:tc>
        <w:tc>
          <w:tcPr>
            <w:tcW w:w="1138" w:type="dxa"/>
            <w:tcBorders>
              <w:top w:val="single" w:sz="4" w:space="0" w:color="auto"/>
              <w:left w:val="nil"/>
              <w:bottom w:val="single" w:sz="4" w:space="0" w:color="A6A6A6"/>
              <w:right w:val="single" w:sz="4" w:space="0" w:color="A6A6A6"/>
            </w:tcBorders>
            <w:shd w:val="clear" w:color="000000" w:fill="B3B3B0" w:themeFill="text2" w:themeFillTint="66"/>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2015/16</w:t>
            </w:r>
          </w:p>
        </w:tc>
        <w:tc>
          <w:tcPr>
            <w:tcW w:w="1448" w:type="dxa"/>
            <w:tcBorders>
              <w:top w:val="single" w:sz="4" w:space="0" w:color="auto"/>
              <w:left w:val="nil"/>
              <w:bottom w:val="single" w:sz="4" w:space="0" w:color="A6A6A6"/>
              <w:right w:val="single" w:sz="4" w:space="0" w:color="auto"/>
            </w:tcBorders>
            <w:shd w:val="clear" w:color="000000" w:fill="B3B3B0" w:themeFill="text2" w:themeFillTint="66"/>
            <w:noWrap/>
            <w:vAlign w:val="bottom"/>
            <w:hideMark/>
          </w:tcPr>
          <w:p w:rsidR="001229E5" w:rsidRPr="001229E5" w:rsidRDefault="001229E5" w:rsidP="001229E5">
            <w:pPr>
              <w:spacing w:line="360" w:lineRule="auto"/>
              <w:jc w:val="center"/>
              <w:rPr>
                <w:rFonts w:ascii="Arial" w:eastAsia="Times New Roman" w:hAnsi="Arial" w:cs="Arial"/>
                <w:b/>
                <w:bCs/>
                <w:color w:val="000000"/>
                <w:lang w:eastAsia="en-GB"/>
              </w:rPr>
            </w:pPr>
            <w:r w:rsidRPr="001229E5">
              <w:rPr>
                <w:rFonts w:ascii="Arial" w:eastAsia="Times New Roman" w:hAnsi="Arial" w:cs="Arial"/>
                <w:b/>
                <w:bCs/>
                <w:color w:val="000000"/>
                <w:lang w:eastAsia="en-GB"/>
              </w:rPr>
              <w:t>2016/17 Q1</w:t>
            </w:r>
          </w:p>
        </w:tc>
        <w:tc>
          <w:tcPr>
            <w:tcW w:w="1138" w:type="dxa"/>
            <w:tcBorders>
              <w:top w:val="nil"/>
              <w:left w:val="nil"/>
              <w:bottom w:val="nil"/>
              <w:right w:val="nil"/>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 </w:t>
            </w:r>
          </w:p>
        </w:tc>
      </w:tr>
      <w:tr w:rsidR="001229E5" w:rsidRPr="001229E5" w:rsidTr="001229E5">
        <w:trPr>
          <w:trHeight w:val="395"/>
        </w:trPr>
        <w:tc>
          <w:tcPr>
            <w:tcW w:w="1826" w:type="dxa"/>
            <w:vMerge/>
            <w:tcBorders>
              <w:top w:val="single" w:sz="4" w:space="0" w:color="auto"/>
              <w:left w:val="single" w:sz="4" w:space="0" w:color="auto"/>
              <w:bottom w:val="single" w:sz="4" w:space="0" w:color="000000"/>
              <w:right w:val="single" w:sz="4" w:space="0" w:color="A6A6A6"/>
            </w:tcBorders>
            <w:vAlign w:val="center"/>
            <w:hideMark/>
          </w:tcPr>
          <w:p w:rsidR="001229E5" w:rsidRPr="001229E5" w:rsidRDefault="001229E5" w:rsidP="001229E5">
            <w:pPr>
              <w:spacing w:line="360" w:lineRule="auto"/>
              <w:rPr>
                <w:rFonts w:ascii="Arial" w:eastAsia="Times New Roman" w:hAnsi="Arial" w:cs="Arial"/>
                <w:b/>
                <w:bCs/>
                <w:color w:val="000000"/>
                <w:lang w:eastAsia="en-GB"/>
              </w:rPr>
            </w:pPr>
          </w:p>
        </w:tc>
        <w:tc>
          <w:tcPr>
            <w:tcW w:w="1139" w:type="dxa"/>
            <w:tcBorders>
              <w:top w:val="nil"/>
              <w:left w:val="nil"/>
              <w:bottom w:val="single" w:sz="4" w:space="0" w:color="auto"/>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44.70%</w:t>
            </w:r>
          </w:p>
        </w:tc>
        <w:tc>
          <w:tcPr>
            <w:tcW w:w="1054" w:type="dxa"/>
            <w:tcBorders>
              <w:top w:val="nil"/>
              <w:left w:val="nil"/>
              <w:bottom w:val="single" w:sz="4" w:space="0" w:color="auto"/>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46%</w:t>
            </w:r>
          </w:p>
        </w:tc>
        <w:tc>
          <w:tcPr>
            <w:tcW w:w="1138" w:type="dxa"/>
            <w:tcBorders>
              <w:top w:val="nil"/>
              <w:left w:val="nil"/>
              <w:bottom w:val="single" w:sz="4" w:space="0" w:color="auto"/>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43.30%</w:t>
            </w:r>
          </w:p>
        </w:tc>
        <w:tc>
          <w:tcPr>
            <w:tcW w:w="1138" w:type="dxa"/>
            <w:tcBorders>
              <w:top w:val="nil"/>
              <w:left w:val="nil"/>
              <w:bottom w:val="single" w:sz="4" w:space="0" w:color="auto"/>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41.20%</w:t>
            </w:r>
          </w:p>
        </w:tc>
        <w:tc>
          <w:tcPr>
            <w:tcW w:w="1138" w:type="dxa"/>
            <w:tcBorders>
              <w:top w:val="nil"/>
              <w:left w:val="nil"/>
              <w:bottom w:val="single" w:sz="4" w:space="0" w:color="auto"/>
              <w:right w:val="single" w:sz="4" w:space="0" w:color="A6A6A6"/>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40.50%</w:t>
            </w:r>
          </w:p>
        </w:tc>
        <w:tc>
          <w:tcPr>
            <w:tcW w:w="1448" w:type="dxa"/>
            <w:tcBorders>
              <w:top w:val="nil"/>
              <w:left w:val="nil"/>
              <w:bottom w:val="single" w:sz="4" w:space="0" w:color="auto"/>
              <w:right w:val="single" w:sz="4" w:space="0" w:color="auto"/>
            </w:tcBorders>
            <w:shd w:val="clear" w:color="000000" w:fill="FFFFFF"/>
            <w:noWrap/>
            <w:vAlign w:val="bottom"/>
            <w:hideMark/>
          </w:tcPr>
          <w:p w:rsidR="001229E5" w:rsidRPr="001229E5" w:rsidRDefault="001229E5" w:rsidP="001229E5">
            <w:pPr>
              <w:spacing w:line="360" w:lineRule="auto"/>
              <w:jc w:val="center"/>
              <w:rPr>
                <w:rFonts w:ascii="Arial" w:eastAsia="Times New Roman" w:hAnsi="Arial" w:cs="Arial"/>
                <w:color w:val="000000"/>
                <w:lang w:eastAsia="en-GB"/>
              </w:rPr>
            </w:pPr>
            <w:r w:rsidRPr="001229E5">
              <w:rPr>
                <w:rFonts w:ascii="Arial" w:eastAsia="Times New Roman" w:hAnsi="Arial" w:cs="Arial"/>
                <w:color w:val="000000"/>
                <w:lang w:eastAsia="en-GB"/>
              </w:rPr>
              <w:t>42.60%</w:t>
            </w:r>
          </w:p>
        </w:tc>
        <w:tc>
          <w:tcPr>
            <w:tcW w:w="1138" w:type="dxa"/>
            <w:tcBorders>
              <w:top w:val="nil"/>
              <w:left w:val="nil"/>
              <w:bottom w:val="nil"/>
              <w:right w:val="nil"/>
            </w:tcBorders>
            <w:shd w:val="clear" w:color="000000" w:fill="FFFFFF"/>
            <w:noWrap/>
            <w:vAlign w:val="bottom"/>
            <w:hideMark/>
          </w:tcPr>
          <w:p w:rsidR="001229E5" w:rsidRPr="001229E5" w:rsidRDefault="001229E5" w:rsidP="001229E5">
            <w:pPr>
              <w:spacing w:line="360" w:lineRule="auto"/>
              <w:rPr>
                <w:rFonts w:ascii="Arial" w:eastAsia="Times New Roman" w:hAnsi="Arial" w:cs="Arial"/>
                <w:color w:val="000000"/>
                <w:lang w:eastAsia="en-GB"/>
              </w:rPr>
            </w:pPr>
            <w:r w:rsidRPr="001229E5">
              <w:rPr>
                <w:rFonts w:ascii="Arial" w:eastAsia="Times New Roman" w:hAnsi="Arial" w:cs="Arial"/>
                <w:color w:val="000000"/>
                <w:lang w:eastAsia="en-GB"/>
              </w:rPr>
              <w:t> </w:t>
            </w:r>
          </w:p>
        </w:tc>
      </w:tr>
    </w:tbl>
    <w:p w:rsidR="001229E5" w:rsidRDefault="001229E5" w:rsidP="001229E5">
      <w:pPr>
        <w:spacing w:line="360" w:lineRule="auto"/>
        <w:rPr>
          <w:rFonts w:ascii="Arial" w:hAnsi="Arial" w:cs="Arial"/>
          <w:color w:val="000000"/>
          <w:shd w:val="clear" w:color="auto" w:fill="FFFFFF"/>
        </w:rPr>
      </w:pPr>
    </w:p>
    <w:p w:rsidR="001229E5" w:rsidRDefault="001229E5" w:rsidP="001229E5">
      <w:pPr>
        <w:spacing w:line="360" w:lineRule="auto"/>
        <w:rPr>
          <w:rFonts w:ascii="Arial" w:hAnsi="Arial" w:cs="Arial"/>
          <w:color w:val="000000"/>
          <w:shd w:val="clear" w:color="auto" w:fill="FFFFFF"/>
        </w:rPr>
      </w:pPr>
      <w:r w:rsidRPr="001229E5">
        <w:rPr>
          <w:rFonts w:ascii="Arial" w:hAnsi="Arial" w:cs="Arial"/>
          <w:color w:val="000000"/>
          <w:shd w:val="clear" w:color="auto" w:fill="FFFFFF"/>
        </w:rPr>
        <w:t xml:space="preserve">These figures show that whilst the service is well used, there hasn’t been a huge rise in the amount that people are recycling.  This forces food waste to the incinerator. </w:t>
      </w:r>
    </w:p>
    <w:p w:rsidR="00151D8D" w:rsidRDefault="00151D8D" w:rsidP="001229E5">
      <w:pPr>
        <w:spacing w:line="360" w:lineRule="auto"/>
        <w:rPr>
          <w:rFonts w:ascii="Arial" w:hAnsi="Arial" w:cs="Arial"/>
          <w:color w:val="000000"/>
          <w:shd w:val="clear" w:color="auto" w:fill="FFFFFF"/>
        </w:rPr>
      </w:pPr>
    </w:p>
    <w:p w:rsidR="00151D8D" w:rsidRDefault="00151D8D" w:rsidP="001229E5">
      <w:pPr>
        <w:spacing w:line="360" w:lineRule="auto"/>
        <w:rPr>
          <w:rFonts w:ascii="Arial" w:hAnsi="Arial" w:cs="Arial"/>
          <w:color w:val="000000"/>
          <w:shd w:val="clear" w:color="auto" w:fill="FFFFFF"/>
        </w:rPr>
      </w:pPr>
    </w:p>
    <w:p w:rsidR="00151D8D" w:rsidRDefault="00151D8D" w:rsidP="001229E5">
      <w:pPr>
        <w:spacing w:line="360" w:lineRule="auto"/>
        <w:rPr>
          <w:rFonts w:ascii="Arial" w:hAnsi="Arial" w:cs="Arial"/>
          <w:color w:val="000000"/>
          <w:shd w:val="clear" w:color="auto" w:fill="FFFFFF"/>
        </w:rPr>
      </w:pPr>
    </w:p>
    <w:p w:rsidR="001229E5" w:rsidRPr="001229E5" w:rsidRDefault="001229E5" w:rsidP="001229E5">
      <w:pPr>
        <w:spacing w:line="360" w:lineRule="auto"/>
        <w:rPr>
          <w:rFonts w:ascii="Arial" w:hAnsi="Arial" w:cs="Arial"/>
          <w:color w:val="000000"/>
          <w:shd w:val="clear" w:color="auto" w:fill="FFFFFF"/>
        </w:rPr>
      </w:pPr>
      <w:r w:rsidRPr="001229E5">
        <w:rPr>
          <w:rFonts w:ascii="Arial" w:hAnsi="Arial" w:cs="Arial"/>
          <w:color w:val="000000"/>
          <w:shd w:val="clear" w:color="auto" w:fill="FFFFFF"/>
        </w:rPr>
        <w:lastRenderedPageBreak/>
        <w:t xml:space="preserve">The highest performing villages in the borough for food waste recycling are: </w:t>
      </w:r>
    </w:p>
    <w:tbl>
      <w:tblPr>
        <w:tblStyle w:val="TableGrid"/>
        <w:tblW w:w="0" w:type="auto"/>
        <w:tblLook w:val="04A0" w:firstRow="1" w:lastRow="0" w:firstColumn="1" w:lastColumn="0" w:noHBand="0" w:noVBand="1"/>
      </w:tblPr>
      <w:tblGrid>
        <w:gridCol w:w="2749"/>
        <w:gridCol w:w="1948"/>
        <w:gridCol w:w="2129"/>
        <w:gridCol w:w="2416"/>
      </w:tblGrid>
      <w:tr w:rsidR="001229E5" w:rsidRPr="001229E5" w:rsidTr="001229E5">
        <w:tc>
          <w:tcPr>
            <w:tcW w:w="2749" w:type="dxa"/>
            <w:tcBorders>
              <w:bottom w:val="single" w:sz="4" w:space="0" w:color="auto"/>
            </w:tcBorders>
            <w:shd w:val="clear" w:color="auto" w:fill="D9D9D7" w:themeFill="text2" w:themeFillTint="33"/>
          </w:tcPr>
          <w:p w:rsidR="001229E5" w:rsidRPr="001229E5" w:rsidRDefault="001229E5" w:rsidP="001229E5">
            <w:pPr>
              <w:spacing w:line="360" w:lineRule="auto"/>
              <w:jc w:val="center"/>
              <w:rPr>
                <w:rFonts w:ascii="Arial" w:hAnsi="Arial" w:cs="Arial"/>
                <w:b/>
              </w:rPr>
            </w:pPr>
            <w:r w:rsidRPr="001229E5">
              <w:rPr>
                <w:rFonts w:ascii="Arial" w:hAnsi="Arial" w:cs="Arial"/>
                <w:b/>
              </w:rPr>
              <w:t>Ward</w:t>
            </w:r>
          </w:p>
        </w:tc>
        <w:tc>
          <w:tcPr>
            <w:tcW w:w="1948" w:type="dxa"/>
            <w:tcBorders>
              <w:bottom w:val="single" w:sz="4" w:space="0" w:color="auto"/>
            </w:tcBorders>
            <w:shd w:val="clear" w:color="auto" w:fill="D9D9D7" w:themeFill="text2" w:themeFillTint="33"/>
          </w:tcPr>
          <w:p w:rsidR="001229E5" w:rsidRPr="001229E5" w:rsidRDefault="001229E5" w:rsidP="001229E5">
            <w:pPr>
              <w:spacing w:line="360" w:lineRule="auto"/>
              <w:jc w:val="center"/>
              <w:rPr>
                <w:rFonts w:ascii="Arial" w:hAnsi="Arial" w:cs="Arial"/>
                <w:b/>
              </w:rPr>
            </w:pPr>
            <w:r w:rsidRPr="001229E5">
              <w:rPr>
                <w:rFonts w:ascii="Arial" w:hAnsi="Arial" w:cs="Arial"/>
                <w:b/>
              </w:rPr>
              <w:t>Number of Households</w:t>
            </w:r>
          </w:p>
        </w:tc>
        <w:tc>
          <w:tcPr>
            <w:tcW w:w="2129" w:type="dxa"/>
            <w:tcBorders>
              <w:bottom w:val="single" w:sz="4" w:space="0" w:color="auto"/>
            </w:tcBorders>
            <w:shd w:val="clear" w:color="auto" w:fill="D9D9D7" w:themeFill="text2" w:themeFillTint="33"/>
          </w:tcPr>
          <w:p w:rsidR="001229E5" w:rsidRPr="001229E5" w:rsidRDefault="001229E5" w:rsidP="001229E5">
            <w:pPr>
              <w:spacing w:line="360" w:lineRule="auto"/>
              <w:jc w:val="center"/>
              <w:rPr>
                <w:rFonts w:ascii="Arial" w:hAnsi="Arial" w:cs="Arial"/>
                <w:b/>
              </w:rPr>
            </w:pPr>
            <w:r w:rsidRPr="001229E5">
              <w:rPr>
                <w:rFonts w:ascii="Arial" w:hAnsi="Arial" w:cs="Arial"/>
                <w:b/>
              </w:rPr>
              <w:t>Average KG collected</w:t>
            </w:r>
          </w:p>
        </w:tc>
        <w:tc>
          <w:tcPr>
            <w:tcW w:w="2416" w:type="dxa"/>
            <w:tcBorders>
              <w:bottom w:val="single" w:sz="4" w:space="0" w:color="auto"/>
            </w:tcBorders>
            <w:shd w:val="clear" w:color="auto" w:fill="D9D9D7" w:themeFill="text2" w:themeFillTint="33"/>
          </w:tcPr>
          <w:p w:rsidR="001229E5" w:rsidRPr="001229E5" w:rsidRDefault="001229E5" w:rsidP="001229E5">
            <w:pPr>
              <w:spacing w:line="360" w:lineRule="auto"/>
              <w:jc w:val="center"/>
              <w:rPr>
                <w:rFonts w:ascii="Arial" w:hAnsi="Arial" w:cs="Arial"/>
                <w:b/>
              </w:rPr>
            </w:pPr>
            <w:r w:rsidRPr="001229E5">
              <w:rPr>
                <w:rFonts w:ascii="Arial" w:hAnsi="Arial" w:cs="Arial"/>
                <w:b/>
              </w:rPr>
              <w:t>Percentage of recycling</w:t>
            </w:r>
          </w:p>
        </w:tc>
      </w:tr>
      <w:tr w:rsidR="001229E5" w:rsidRPr="001229E5" w:rsidTr="001229E5">
        <w:tc>
          <w:tcPr>
            <w:tcW w:w="2749"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Heathfield</w:t>
            </w:r>
          </w:p>
        </w:tc>
        <w:tc>
          <w:tcPr>
            <w:tcW w:w="1948"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3996</w:t>
            </w:r>
          </w:p>
        </w:tc>
        <w:tc>
          <w:tcPr>
            <w:tcW w:w="2129"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3702</w:t>
            </w:r>
          </w:p>
        </w:tc>
        <w:tc>
          <w:tcPr>
            <w:tcW w:w="2416"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92.6%</w:t>
            </w:r>
          </w:p>
        </w:tc>
      </w:tr>
      <w:tr w:rsidR="001229E5" w:rsidRPr="001229E5" w:rsidTr="001229E5">
        <w:tc>
          <w:tcPr>
            <w:tcW w:w="2749"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Whitton</w:t>
            </w:r>
          </w:p>
        </w:tc>
        <w:tc>
          <w:tcPr>
            <w:tcW w:w="1948"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3904</w:t>
            </w:r>
          </w:p>
        </w:tc>
        <w:tc>
          <w:tcPr>
            <w:tcW w:w="2129"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3198</w:t>
            </w:r>
          </w:p>
        </w:tc>
        <w:tc>
          <w:tcPr>
            <w:tcW w:w="2416"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81.9%</w:t>
            </w:r>
          </w:p>
        </w:tc>
      </w:tr>
      <w:tr w:rsidR="001229E5" w:rsidRPr="001229E5" w:rsidTr="001229E5">
        <w:tc>
          <w:tcPr>
            <w:tcW w:w="2749"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South Twickenham</w:t>
            </w:r>
          </w:p>
        </w:tc>
        <w:tc>
          <w:tcPr>
            <w:tcW w:w="1948"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4153</w:t>
            </w:r>
          </w:p>
        </w:tc>
        <w:tc>
          <w:tcPr>
            <w:tcW w:w="2129"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3318</w:t>
            </w:r>
          </w:p>
        </w:tc>
        <w:tc>
          <w:tcPr>
            <w:tcW w:w="2416"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79.9%</w:t>
            </w:r>
          </w:p>
        </w:tc>
      </w:tr>
      <w:tr w:rsidR="001229E5" w:rsidRPr="001229E5" w:rsidTr="001229E5">
        <w:tc>
          <w:tcPr>
            <w:tcW w:w="2749"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East Sheen</w:t>
            </w:r>
          </w:p>
        </w:tc>
        <w:tc>
          <w:tcPr>
            <w:tcW w:w="1948"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4294</w:t>
            </w:r>
          </w:p>
        </w:tc>
        <w:tc>
          <w:tcPr>
            <w:tcW w:w="2129"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3435</w:t>
            </w:r>
          </w:p>
        </w:tc>
        <w:tc>
          <w:tcPr>
            <w:tcW w:w="2416"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79.9%</w:t>
            </w:r>
          </w:p>
        </w:tc>
      </w:tr>
    </w:tbl>
    <w:p w:rsidR="001229E5" w:rsidRPr="001229E5" w:rsidRDefault="001229E5" w:rsidP="001229E5">
      <w:pPr>
        <w:spacing w:line="360" w:lineRule="auto"/>
        <w:rPr>
          <w:rFonts w:ascii="Arial" w:hAnsi="Arial" w:cs="Arial"/>
          <w:color w:val="000000"/>
          <w:shd w:val="clear" w:color="auto" w:fill="FFFFFF"/>
        </w:rPr>
      </w:pPr>
      <w:r w:rsidRPr="001229E5">
        <w:rPr>
          <w:rFonts w:ascii="Arial" w:hAnsi="Arial" w:cs="Arial"/>
          <w:color w:val="000000"/>
          <w:shd w:val="clear" w:color="auto" w:fill="FFFFFF"/>
        </w:rPr>
        <w:t>NB: Figures based on amount collected v number of households in the village, based on December 2016.</w:t>
      </w:r>
    </w:p>
    <w:p w:rsidR="001229E5" w:rsidRPr="001229E5" w:rsidRDefault="001229E5" w:rsidP="001229E5">
      <w:pPr>
        <w:spacing w:line="360" w:lineRule="auto"/>
        <w:rPr>
          <w:rFonts w:ascii="Arial" w:hAnsi="Arial" w:cs="Arial"/>
          <w:color w:val="000000"/>
          <w:shd w:val="clear" w:color="auto" w:fill="FFFFFF"/>
        </w:rPr>
      </w:pPr>
      <w:r w:rsidRPr="001229E5">
        <w:rPr>
          <w:rFonts w:ascii="Arial" w:hAnsi="Arial" w:cs="Arial"/>
          <w:color w:val="000000"/>
          <w:shd w:val="clear" w:color="auto" w:fill="FFFFFF"/>
        </w:rPr>
        <w:t xml:space="preserve">The lowest performing villages in the borough for food waste recycling are: </w:t>
      </w:r>
    </w:p>
    <w:tbl>
      <w:tblPr>
        <w:tblStyle w:val="TableGrid"/>
        <w:tblW w:w="0" w:type="auto"/>
        <w:tblLook w:val="04A0" w:firstRow="1" w:lastRow="0" w:firstColumn="1" w:lastColumn="0" w:noHBand="0" w:noVBand="1"/>
      </w:tblPr>
      <w:tblGrid>
        <w:gridCol w:w="2737"/>
        <w:gridCol w:w="1951"/>
        <w:gridCol w:w="2133"/>
        <w:gridCol w:w="2421"/>
      </w:tblGrid>
      <w:tr w:rsidR="001229E5" w:rsidRPr="001229E5" w:rsidTr="001229E5">
        <w:tc>
          <w:tcPr>
            <w:tcW w:w="2737" w:type="dxa"/>
            <w:tcBorders>
              <w:bottom w:val="single" w:sz="4" w:space="0" w:color="auto"/>
            </w:tcBorders>
            <w:shd w:val="clear" w:color="auto" w:fill="D9D9D7" w:themeFill="text2" w:themeFillTint="33"/>
          </w:tcPr>
          <w:p w:rsidR="001229E5" w:rsidRPr="001229E5" w:rsidRDefault="001229E5" w:rsidP="001229E5">
            <w:pPr>
              <w:spacing w:line="360" w:lineRule="auto"/>
              <w:jc w:val="center"/>
              <w:rPr>
                <w:rFonts w:ascii="Arial" w:hAnsi="Arial" w:cs="Arial"/>
                <w:b/>
              </w:rPr>
            </w:pPr>
            <w:r w:rsidRPr="001229E5">
              <w:rPr>
                <w:rFonts w:ascii="Arial" w:hAnsi="Arial" w:cs="Arial"/>
                <w:b/>
              </w:rPr>
              <w:t>Ward</w:t>
            </w:r>
          </w:p>
        </w:tc>
        <w:tc>
          <w:tcPr>
            <w:tcW w:w="1951" w:type="dxa"/>
            <w:tcBorders>
              <w:bottom w:val="single" w:sz="4" w:space="0" w:color="auto"/>
            </w:tcBorders>
            <w:shd w:val="clear" w:color="auto" w:fill="D9D9D7" w:themeFill="text2" w:themeFillTint="33"/>
          </w:tcPr>
          <w:p w:rsidR="001229E5" w:rsidRPr="001229E5" w:rsidRDefault="001229E5" w:rsidP="001229E5">
            <w:pPr>
              <w:spacing w:line="360" w:lineRule="auto"/>
              <w:jc w:val="center"/>
              <w:rPr>
                <w:rFonts w:ascii="Arial" w:hAnsi="Arial" w:cs="Arial"/>
                <w:b/>
              </w:rPr>
            </w:pPr>
            <w:r w:rsidRPr="001229E5">
              <w:rPr>
                <w:rFonts w:ascii="Arial" w:hAnsi="Arial" w:cs="Arial"/>
                <w:b/>
              </w:rPr>
              <w:t>Number of Households</w:t>
            </w:r>
          </w:p>
        </w:tc>
        <w:tc>
          <w:tcPr>
            <w:tcW w:w="2133" w:type="dxa"/>
            <w:tcBorders>
              <w:bottom w:val="single" w:sz="4" w:space="0" w:color="auto"/>
            </w:tcBorders>
            <w:shd w:val="clear" w:color="auto" w:fill="D9D9D7" w:themeFill="text2" w:themeFillTint="33"/>
          </w:tcPr>
          <w:p w:rsidR="001229E5" w:rsidRPr="001229E5" w:rsidRDefault="001229E5" w:rsidP="001229E5">
            <w:pPr>
              <w:spacing w:line="360" w:lineRule="auto"/>
              <w:jc w:val="center"/>
              <w:rPr>
                <w:rFonts w:ascii="Arial" w:hAnsi="Arial" w:cs="Arial"/>
                <w:b/>
              </w:rPr>
            </w:pPr>
            <w:r w:rsidRPr="001229E5">
              <w:rPr>
                <w:rFonts w:ascii="Arial" w:hAnsi="Arial" w:cs="Arial"/>
                <w:b/>
              </w:rPr>
              <w:t>Average KG collected</w:t>
            </w:r>
          </w:p>
        </w:tc>
        <w:tc>
          <w:tcPr>
            <w:tcW w:w="2421" w:type="dxa"/>
            <w:tcBorders>
              <w:bottom w:val="single" w:sz="4" w:space="0" w:color="auto"/>
            </w:tcBorders>
            <w:shd w:val="clear" w:color="auto" w:fill="D9D9D7" w:themeFill="text2" w:themeFillTint="33"/>
          </w:tcPr>
          <w:p w:rsidR="001229E5" w:rsidRPr="001229E5" w:rsidRDefault="001229E5" w:rsidP="001229E5">
            <w:pPr>
              <w:spacing w:line="360" w:lineRule="auto"/>
              <w:jc w:val="center"/>
              <w:rPr>
                <w:rFonts w:ascii="Arial" w:hAnsi="Arial" w:cs="Arial"/>
                <w:b/>
              </w:rPr>
            </w:pPr>
            <w:r w:rsidRPr="001229E5">
              <w:rPr>
                <w:rFonts w:ascii="Arial" w:hAnsi="Arial" w:cs="Arial"/>
                <w:b/>
              </w:rPr>
              <w:t>Percentage of recycling</w:t>
            </w:r>
          </w:p>
        </w:tc>
      </w:tr>
      <w:tr w:rsidR="001229E5" w:rsidRPr="001229E5" w:rsidTr="001229E5">
        <w:tc>
          <w:tcPr>
            <w:tcW w:w="2737"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South Richmond</w:t>
            </w:r>
          </w:p>
        </w:tc>
        <w:tc>
          <w:tcPr>
            <w:tcW w:w="1951"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5476</w:t>
            </w:r>
          </w:p>
        </w:tc>
        <w:tc>
          <w:tcPr>
            <w:tcW w:w="2133"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2058</w:t>
            </w:r>
          </w:p>
        </w:tc>
        <w:tc>
          <w:tcPr>
            <w:tcW w:w="2421"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37.5%</w:t>
            </w:r>
          </w:p>
        </w:tc>
      </w:tr>
      <w:tr w:rsidR="001229E5" w:rsidRPr="001229E5" w:rsidTr="001229E5">
        <w:tc>
          <w:tcPr>
            <w:tcW w:w="2737"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Barnes</w:t>
            </w:r>
          </w:p>
        </w:tc>
        <w:tc>
          <w:tcPr>
            <w:tcW w:w="1951"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4566</w:t>
            </w:r>
          </w:p>
        </w:tc>
        <w:tc>
          <w:tcPr>
            <w:tcW w:w="2133"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 xml:space="preserve">2372 </w:t>
            </w:r>
          </w:p>
        </w:tc>
        <w:tc>
          <w:tcPr>
            <w:tcW w:w="2421"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51.5%</w:t>
            </w:r>
          </w:p>
        </w:tc>
      </w:tr>
      <w:tr w:rsidR="001229E5" w:rsidRPr="001229E5" w:rsidTr="001229E5">
        <w:tc>
          <w:tcPr>
            <w:tcW w:w="2737"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North Richmond</w:t>
            </w:r>
          </w:p>
        </w:tc>
        <w:tc>
          <w:tcPr>
            <w:tcW w:w="1951"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4943</w:t>
            </w:r>
          </w:p>
        </w:tc>
        <w:tc>
          <w:tcPr>
            <w:tcW w:w="2133"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2685</w:t>
            </w:r>
          </w:p>
        </w:tc>
        <w:tc>
          <w:tcPr>
            <w:tcW w:w="2421"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54.3%</w:t>
            </w:r>
          </w:p>
        </w:tc>
      </w:tr>
      <w:tr w:rsidR="001229E5" w:rsidRPr="001229E5" w:rsidTr="001229E5">
        <w:tc>
          <w:tcPr>
            <w:tcW w:w="2737"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Mortlake and Barnes Common</w:t>
            </w:r>
          </w:p>
        </w:tc>
        <w:tc>
          <w:tcPr>
            <w:tcW w:w="1951" w:type="dxa"/>
            <w:shd w:val="clear" w:color="auto" w:fill="FFFFFF" w:themeFill="background1"/>
            <w:vAlign w:val="bottom"/>
          </w:tcPr>
          <w:p w:rsidR="001229E5" w:rsidRPr="001229E5" w:rsidRDefault="001229E5" w:rsidP="001229E5">
            <w:pPr>
              <w:spacing w:line="360" w:lineRule="auto"/>
              <w:rPr>
                <w:rFonts w:ascii="Arial" w:hAnsi="Arial" w:cs="Arial"/>
              </w:rPr>
            </w:pPr>
            <w:r w:rsidRPr="001229E5">
              <w:rPr>
                <w:rFonts w:ascii="Arial" w:hAnsi="Arial" w:cs="Arial"/>
              </w:rPr>
              <w:t>5104</w:t>
            </w:r>
          </w:p>
        </w:tc>
        <w:tc>
          <w:tcPr>
            <w:tcW w:w="2133"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3087</w:t>
            </w:r>
          </w:p>
        </w:tc>
        <w:tc>
          <w:tcPr>
            <w:tcW w:w="2421" w:type="dxa"/>
            <w:shd w:val="clear" w:color="auto" w:fill="FFFFFF" w:themeFill="background1"/>
          </w:tcPr>
          <w:p w:rsidR="001229E5" w:rsidRPr="001229E5" w:rsidRDefault="001229E5" w:rsidP="001229E5">
            <w:pPr>
              <w:spacing w:line="360" w:lineRule="auto"/>
              <w:rPr>
                <w:rFonts w:ascii="Arial" w:hAnsi="Arial" w:cs="Arial"/>
              </w:rPr>
            </w:pPr>
            <w:r w:rsidRPr="001229E5">
              <w:rPr>
                <w:rFonts w:ascii="Arial" w:hAnsi="Arial" w:cs="Arial"/>
              </w:rPr>
              <w:t>60.5%</w:t>
            </w:r>
          </w:p>
        </w:tc>
      </w:tr>
    </w:tbl>
    <w:p w:rsidR="001229E5" w:rsidRPr="001229E5" w:rsidRDefault="001229E5" w:rsidP="001229E5">
      <w:pPr>
        <w:spacing w:line="360" w:lineRule="auto"/>
        <w:rPr>
          <w:rFonts w:ascii="Arial" w:hAnsi="Arial" w:cs="Arial"/>
          <w:color w:val="000000"/>
          <w:shd w:val="clear" w:color="auto" w:fill="FFFFFF"/>
        </w:rPr>
      </w:pPr>
      <w:r w:rsidRPr="001229E5">
        <w:rPr>
          <w:rFonts w:ascii="Arial" w:hAnsi="Arial" w:cs="Arial"/>
          <w:color w:val="000000"/>
          <w:shd w:val="clear" w:color="auto" w:fill="FFFFFF"/>
        </w:rPr>
        <w:t>NB: Figures based on amount collected v number of households in the village, based on December 2016.</w:t>
      </w:r>
    </w:p>
    <w:p w:rsidR="001229E5" w:rsidRPr="00226704" w:rsidRDefault="001229E5" w:rsidP="001229E5">
      <w:pPr>
        <w:pStyle w:val="Heading1Intro"/>
        <w:framePr w:wrap="around" w:hAnchor="page" w:x="931" w:y="7651"/>
        <w:rPr>
          <w:sz w:val="42"/>
          <w:szCs w:val="42"/>
        </w:rPr>
      </w:pPr>
      <w:r w:rsidRPr="00226704">
        <w:rPr>
          <w:sz w:val="42"/>
          <w:szCs w:val="42"/>
        </w:rPr>
        <w:t xml:space="preserve">Objectives </w:t>
      </w:r>
    </w:p>
    <w:p w:rsidR="00226704" w:rsidRPr="008563EB" w:rsidRDefault="008563EB" w:rsidP="00226704">
      <w:pPr>
        <w:spacing w:line="360" w:lineRule="auto"/>
        <w:rPr>
          <w:rFonts w:cs="Arial"/>
          <w:color w:val="000000"/>
          <w:szCs w:val="24"/>
          <w:shd w:val="clear" w:color="auto" w:fill="FFFFFF"/>
        </w:rPr>
      </w:pPr>
      <w:r w:rsidRPr="008563EB">
        <w:rPr>
          <w:rFonts w:cs="Arial"/>
          <w:color w:val="000000"/>
          <w:szCs w:val="24"/>
          <w:shd w:val="clear" w:color="auto" w:fill="FFFFFF"/>
        </w:rPr>
        <w:t xml:space="preserve">The Council has undertaken research into the Council’s food waste recycling service in order to inform a targeted campaign of strategic communications and engagement of those in the borough who currently recycle the ‘least’ </w:t>
      </w:r>
      <w:r w:rsidR="00226704" w:rsidRPr="008563EB">
        <w:rPr>
          <w:rFonts w:cs="Arial"/>
          <w:color w:val="000000"/>
          <w:szCs w:val="24"/>
          <w:shd w:val="clear" w:color="auto" w:fill="FFFFFF"/>
        </w:rPr>
        <w:t>amount of food waste (based on number of properties). This will be supported by communications to the rest of the borough on general ‘all round’ recycling.</w:t>
      </w:r>
      <w:r>
        <w:rPr>
          <w:rFonts w:cs="Arial"/>
          <w:color w:val="000000"/>
          <w:szCs w:val="24"/>
          <w:shd w:val="clear" w:color="auto" w:fill="FFFFFF"/>
        </w:rPr>
        <w:t xml:space="preserve"> The specific communications objectives are to; </w:t>
      </w:r>
    </w:p>
    <w:p w:rsidR="00226704" w:rsidRPr="008563EB" w:rsidRDefault="00226704" w:rsidP="00BE12FB">
      <w:pPr>
        <w:pStyle w:val="ListParagraph"/>
        <w:numPr>
          <w:ilvl w:val="0"/>
          <w:numId w:val="14"/>
        </w:numPr>
        <w:spacing w:after="0" w:line="360" w:lineRule="auto"/>
        <w:ind w:left="360"/>
        <w:rPr>
          <w:color w:val="auto"/>
          <w:szCs w:val="24"/>
        </w:rPr>
      </w:pPr>
      <w:r w:rsidRPr="008563EB">
        <w:rPr>
          <w:color w:val="auto"/>
          <w:szCs w:val="24"/>
        </w:rPr>
        <w:t xml:space="preserve">To increase the amount of food waste recycled in the lowest four villages in the borough </w:t>
      </w:r>
    </w:p>
    <w:p w:rsidR="00226704" w:rsidRPr="008563EB" w:rsidRDefault="00226704" w:rsidP="00BE12FB">
      <w:pPr>
        <w:pStyle w:val="ListParagraph"/>
        <w:numPr>
          <w:ilvl w:val="0"/>
          <w:numId w:val="14"/>
        </w:numPr>
        <w:spacing w:after="0" w:line="360" w:lineRule="auto"/>
        <w:ind w:left="360"/>
        <w:rPr>
          <w:color w:val="auto"/>
          <w:szCs w:val="24"/>
        </w:rPr>
      </w:pPr>
      <w:r w:rsidRPr="008563EB">
        <w:rPr>
          <w:color w:val="auto"/>
          <w:szCs w:val="24"/>
        </w:rPr>
        <w:t xml:space="preserve">To raise awareness of general recycling across the whole of Richmond upon Thames. </w:t>
      </w:r>
    </w:p>
    <w:p w:rsidR="00226704" w:rsidRPr="008563EB" w:rsidRDefault="00226704" w:rsidP="00BE12FB">
      <w:pPr>
        <w:pStyle w:val="ListParagraph"/>
        <w:numPr>
          <w:ilvl w:val="0"/>
          <w:numId w:val="14"/>
        </w:numPr>
        <w:spacing w:after="0" w:line="360" w:lineRule="auto"/>
        <w:ind w:left="360"/>
        <w:rPr>
          <w:color w:val="auto"/>
          <w:szCs w:val="24"/>
        </w:rPr>
      </w:pPr>
      <w:r w:rsidRPr="008563EB">
        <w:rPr>
          <w:color w:val="auto"/>
          <w:szCs w:val="24"/>
        </w:rPr>
        <w:t>Raise the number of people in the borough who feel that recycling is one of the best services Richmond Council offers (currently 64%)*</w:t>
      </w:r>
    </w:p>
    <w:p w:rsidR="00226704" w:rsidRPr="008563EB" w:rsidRDefault="00226704" w:rsidP="00BE12FB">
      <w:pPr>
        <w:pStyle w:val="ListParagraph"/>
        <w:numPr>
          <w:ilvl w:val="0"/>
          <w:numId w:val="14"/>
        </w:numPr>
        <w:spacing w:after="0" w:line="360" w:lineRule="auto"/>
        <w:ind w:left="360"/>
        <w:rPr>
          <w:color w:val="auto"/>
          <w:szCs w:val="24"/>
        </w:rPr>
      </w:pPr>
      <w:r w:rsidRPr="008563EB">
        <w:rPr>
          <w:color w:val="auto"/>
          <w:szCs w:val="24"/>
        </w:rPr>
        <w:t>Reduce the number of people who disagree that the Council</w:t>
      </w:r>
      <w:r w:rsidR="008563EB">
        <w:rPr>
          <w:color w:val="auto"/>
          <w:szCs w:val="24"/>
        </w:rPr>
        <w:t xml:space="preserve"> provides good value for money </w:t>
      </w:r>
      <w:r w:rsidRPr="008563EB">
        <w:rPr>
          <w:color w:val="auto"/>
          <w:szCs w:val="24"/>
        </w:rPr>
        <w:t xml:space="preserve">as a result of </w:t>
      </w:r>
      <w:r w:rsidR="008563EB" w:rsidRPr="008563EB">
        <w:rPr>
          <w:color w:val="auto"/>
          <w:szCs w:val="24"/>
        </w:rPr>
        <w:t>its</w:t>
      </w:r>
      <w:r w:rsidRPr="008563EB">
        <w:rPr>
          <w:color w:val="auto"/>
          <w:szCs w:val="24"/>
        </w:rPr>
        <w:t xml:space="preserve"> recycling service. (8%)*</w:t>
      </w:r>
    </w:p>
    <w:p w:rsidR="00226704" w:rsidRPr="008563EB" w:rsidRDefault="00226704" w:rsidP="008563EB">
      <w:pPr>
        <w:spacing w:line="360" w:lineRule="auto"/>
        <w:rPr>
          <w:color w:val="auto"/>
          <w:szCs w:val="24"/>
        </w:rPr>
      </w:pPr>
      <w:r w:rsidRPr="008563EB">
        <w:rPr>
          <w:color w:val="auto"/>
          <w:szCs w:val="24"/>
        </w:rPr>
        <w:t>*Figure based on the 2015 Annual Resident’s Survey.</w:t>
      </w:r>
    </w:p>
    <w:p w:rsidR="00061274" w:rsidRPr="008563EB" w:rsidRDefault="00061274" w:rsidP="00061274">
      <w:pPr>
        <w:pStyle w:val="Heading1Intro"/>
        <w:framePr w:wrap="around" w:hAnchor="page" w:x="901" w:y="13321"/>
        <w:rPr>
          <w:rFonts w:cstheme="majorHAnsi"/>
          <w:sz w:val="42"/>
          <w:szCs w:val="42"/>
        </w:rPr>
      </w:pPr>
      <w:r w:rsidRPr="008563EB">
        <w:rPr>
          <w:rFonts w:cstheme="majorHAnsi"/>
          <w:sz w:val="42"/>
          <w:szCs w:val="42"/>
        </w:rPr>
        <w:t>Methodology</w:t>
      </w:r>
    </w:p>
    <w:p w:rsidR="00226704" w:rsidRDefault="00226704" w:rsidP="00226704">
      <w:pPr>
        <w:rPr>
          <w:color w:val="auto"/>
        </w:rPr>
      </w:pPr>
      <w:r w:rsidRPr="006E4C56">
        <w:rPr>
          <w:color w:val="auto"/>
        </w:rPr>
        <w:lastRenderedPageBreak/>
        <w:t xml:space="preserve">Two forms of research were carried out with residents. The first took place through the online community Talk Richmond. A series of qualitative online conversations were carried out </w:t>
      </w:r>
      <w:r>
        <w:rPr>
          <w:color w:val="auto"/>
        </w:rPr>
        <w:t xml:space="preserve">by c_space, the first survey gathered thoughts on food disposal with 121 respondents, </w:t>
      </w:r>
      <w:r w:rsidR="008563EB">
        <w:rPr>
          <w:color w:val="auto"/>
        </w:rPr>
        <w:t>and the</w:t>
      </w:r>
      <w:r>
        <w:rPr>
          <w:color w:val="auto"/>
        </w:rPr>
        <w:t xml:space="preserve"> second survey gathered feedback to shape the future of food waste recycling in Richmond with 69 respondents. </w:t>
      </w:r>
    </w:p>
    <w:p w:rsidR="00226704" w:rsidRPr="006E4C56" w:rsidRDefault="00226704" w:rsidP="00226704">
      <w:pPr>
        <w:rPr>
          <w:color w:val="auto"/>
        </w:rPr>
      </w:pPr>
      <w:r w:rsidRPr="006E4C56">
        <w:rPr>
          <w:color w:val="auto"/>
        </w:rPr>
        <w:t xml:space="preserve">The second piece of research was a quantitative survey into people’s thoughts around food waste recycling. The objectives of both pieces of research are to gauge insight to inform future communications activity in this area. </w:t>
      </w:r>
    </w:p>
    <w:p w:rsidR="00DC5742" w:rsidRPr="006E4C56" w:rsidRDefault="00DC5742" w:rsidP="00DC5742">
      <w:pPr>
        <w:rPr>
          <w:color w:val="auto"/>
        </w:rPr>
      </w:pPr>
      <w:r w:rsidRPr="006E4C56">
        <w:rPr>
          <w:color w:val="auto"/>
        </w:rPr>
        <w:t>This repo</w:t>
      </w:r>
      <w:r w:rsidR="00781A3B" w:rsidRPr="006E4C56">
        <w:rPr>
          <w:color w:val="auto"/>
        </w:rPr>
        <w:t>rt summarises the findings of a quantitative</w:t>
      </w:r>
      <w:r w:rsidRPr="006E4C56">
        <w:rPr>
          <w:color w:val="auto"/>
        </w:rPr>
        <w:t xml:space="preserve"> online survey carried out into food waste recycling. The survey gathered information on residents’ behaviour around food waste recycling, their motivations for recycling or not recycling, and suggestions for how to encourage more residents to recycle their food waste. </w:t>
      </w:r>
    </w:p>
    <w:p w:rsidR="00DC5742" w:rsidRDefault="00DC5742" w:rsidP="00DC5742">
      <w:pPr>
        <w:rPr>
          <w:color w:val="auto"/>
        </w:rPr>
      </w:pPr>
      <w:r w:rsidRPr="006E4C56">
        <w:rPr>
          <w:color w:val="auto"/>
        </w:rPr>
        <w:t xml:space="preserve">The survey was open from </w:t>
      </w:r>
      <w:r w:rsidR="00B54DED" w:rsidRPr="006E4C56">
        <w:rPr>
          <w:color w:val="auto"/>
        </w:rPr>
        <w:t>12</w:t>
      </w:r>
      <w:r w:rsidR="00B54DED" w:rsidRPr="006E4C56">
        <w:rPr>
          <w:color w:val="auto"/>
          <w:vertAlign w:val="superscript"/>
        </w:rPr>
        <w:t>th</w:t>
      </w:r>
      <w:r w:rsidR="00B54DED" w:rsidRPr="006E4C56">
        <w:rPr>
          <w:color w:val="auto"/>
        </w:rPr>
        <w:t xml:space="preserve"> April</w:t>
      </w:r>
      <w:r w:rsidRPr="006E4C56">
        <w:rPr>
          <w:color w:val="auto"/>
        </w:rPr>
        <w:t xml:space="preserve"> to</w:t>
      </w:r>
      <w:r w:rsidR="00B54DED" w:rsidRPr="006E4C56">
        <w:rPr>
          <w:color w:val="auto"/>
        </w:rPr>
        <w:t>1st March 2017</w:t>
      </w:r>
      <w:r w:rsidRPr="006E4C56">
        <w:rPr>
          <w:color w:val="auto"/>
        </w:rPr>
        <w:t>. In total, 789 responses were received. The number of respondents who answered each question, or the ‘base’, has been highlighted where appropriate.</w:t>
      </w:r>
    </w:p>
    <w:p w:rsidR="00DC5742" w:rsidRPr="00DC5742" w:rsidRDefault="00DC5742" w:rsidP="00DC5742">
      <w:pPr>
        <w:pStyle w:val="Heading2"/>
        <w:rPr>
          <w:rFonts w:cstheme="majorHAnsi"/>
        </w:rPr>
      </w:pPr>
      <w:bookmarkStart w:id="3" w:name="_Toc483322628"/>
      <w:r w:rsidRPr="00DC5742">
        <w:rPr>
          <w:rFonts w:cstheme="majorHAnsi"/>
        </w:rPr>
        <w:t>Interpreting the findings</w:t>
      </w:r>
      <w:bookmarkEnd w:id="3"/>
    </w:p>
    <w:p w:rsidR="00DC5742" w:rsidRPr="006E4C56" w:rsidRDefault="00DC5742" w:rsidP="00DC5742">
      <w:pPr>
        <w:rPr>
          <w:rFonts w:cs="Arial"/>
          <w:color w:val="auto"/>
          <w:szCs w:val="22"/>
        </w:rPr>
      </w:pPr>
      <w:r w:rsidRPr="006E4C56">
        <w:rPr>
          <w:rFonts w:cs="Arial"/>
          <w:color w:val="auto"/>
        </w:rPr>
        <w:t xml:space="preserve">The findings in this report are the perceptions of Westco. </w:t>
      </w:r>
      <w:r w:rsidRPr="006E4C56">
        <w:rPr>
          <w:rFonts w:cs="Arial"/>
          <w:color w:val="auto"/>
          <w:szCs w:val="22"/>
        </w:rPr>
        <w:t xml:space="preserve">The author of this report has sought to ensure that it is an accurate reflection of the research that has taken place.  It is therefore important that the findings continue to be accurately reflected in any future internal or external publication. If you wish to reference the findings from this report please contact the author to ensure that your interpretation is correct.  </w:t>
      </w:r>
    </w:p>
    <w:p w:rsidR="008B4FC6" w:rsidRDefault="008B4FC6" w:rsidP="00DC5742">
      <w:pPr>
        <w:rPr>
          <w:rFonts w:cstheme="minorHAnsi"/>
          <w:color w:val="auto"/>
        </w:rPr>
      </w:pPr>
      <w:r w:rsidRPr="006E4C56">
        <w:rPr>
          <w:rFonts w:cstheme="minorHAnsi"/>
          <w:color w:val="auto"/>
        </w:rPr>
        <w:t>Splitting results by demographic groups reduces the statistical reliability of each figure – on this basis please exercise caution when assessing results split by demographic groups. A general rule of thumb would be to treat as any individual scores representing a fieldwork sample of fewer than 50 as indicative only. This report refers to broad groupings of demographic groups, but smaller groupings have been identified throughout the text if the findings are statistically significant.</w:t>
      </w:r>
    </w:p>
    <w:p w:rsidR="00955EB7" w:rsidRDefault="00955EB7" w:rsidP="00955EB7">
      <w:pPr>
        <w:rPr>
          <w:color w:val="auto"/>
        </w:rPr>
      </w:pPr>
      <w:r w:rsidRPr="00955EB7">
        <w:rPr>
          <w:color w:val="auto"/>
        </w:rPr>
        <w:t>If the results from the survey do not add up to 100%, this may be due to more than one response being given, or to figures being rounded up or down. The results are based on all respondents giving an answer, unless it is stated otherwise.</w:t>
      </w:r>
    </w:p>
    <w:p w:rsidR="000A69FF" w:rsidRPr="000A69FF" w:rsidRDefault="000A69FF" w:rsidP="000A69FF">
      <w:pPr>
        <w:rPr>
          <w:color w:val="auto"/>
        </w:rPr>
      </w:pPr>
      <w:r w:rsidRPr="000A69FF">
        <w:rPr>
          <w:color w:val="auto"/>
        </w:rPr>
        <w:t xml:space="preserve">Open ended questions which required unprompted answers were coded by </w:t>
      </w:r>
      <w:r>
        <w:rPr>
          <w:color w:val="auto"/>
        </w:rPr>
        <w:t xml:space="preserve">Westco’s subcontractors </w:t>
      </w:r>
      <w:r w:rsidRPr="000A69FF">
        <w:rPr>
          <w:color w:val="auto"/>
        </w:rPr>
        <w:t xml:space="preserve">coding team. A codeframe was produced by the team which was sent to Westco for approval. The codeframe was produced by analysing the open responses to </w:t>
      </w:r>
      <w:r>
        <w:rPr>
          <w:color w:val="auto"/>
        </w:rPr>
        <w:t>questions</w:t>
      </w:r>
      <w:r w:rsidRPr="000A69FF">
        <w:rPr>
          <w:color w:val="auto"/>
        </w:rPr>
        <w:t xml:space="preserve"> in the survey and groups together key themes/words to create each category. Responses are then allocated a category and the number of responses in each category is measured. </w:t>
      </w:r>
    </w:p>
    <w:p w:rsidR="000A69FF" w:rsidRPr="00955EB7" w:rsidRDefault="000A69FF" w:rsidP="00955EB7">
      <w:pPr>
        <w:rPr>
          <w:color w:val="auto"/>
        </w:rPr>
      </w:pPr>
    </w:p>
    <w:p w:rsidR="00DC5742" w:rsidRPr="00DC5742" w:rsidRDefault="00DC5742" w:rsidP="00DC5742">
      <w:pPr>
        <w:pStyle w:val="Heading1"/>
        <w:framePr w:wrap="around" w:y="1651"/>
        <w:rPr>
          <w:sz w:val="56"/>
        </w:rPr>
      </w:pPr>
      <w:bookmarkStart w:id="4" w:name="_Toc483322629"/>
      <w:r w:rsidRPr="00DC5742">
        <w:rPr>
          <w:sz w:val="56"/>
        </w:rPr>
        <w:lastRenderedPageBreak/>
        <w:t>Executive summary</w:t>
      </w:r>
      <w:bookmarkEnd w:id="4"/>
    </w:p>
    <w:p w:rsidR="000E3792" w:rsidRDefault="000E3792" w:rsidP="00DC5742">
      <w:pPr>
        <w:rPr>
          <w:color w:val="auto"/>
        </w:rPr>
      </w:pPr>
      <w:r w:rsidRPr="000E3792">
        <w:rPr>
          <w:color w:val="auto"/>
        </w:rPr>
        <w:t xml:space="preserve">This </w:t>
      </w:r>
      <w:r>
        <w:rPr>
          <w:color w:val="auto"/>
        </w:rPr>
        <w:t xml:space="preserve">executive summary provides key findings for the online quantitative survey exploring behaviours and attitudes towards recycling, food waste in particular. Further detailed analysis and reporting can be found in the subsequent sections of this report. </w:t>
      </w:r>
    </w:p>
    <w:p w:rsidR="000E3792" w:rsidRDefault="000E3792" w:rsidP="00DC5742">
      <w:pPr>
        <w:rPr>
          <w:color w:val="auto"/>
          <w:u w:val="single"/>
        </w:rPr>
      </w:pPr>
      <w:r>
        <w:rPr>
          <w:color w:val="auto"/>
          <w:u w:val="single"/>
        </w:rPr>
        <w:t>Knowledge and awareness of what respondents are currently able to recycle</w:t>
      </w:r>
    </w:p>
    <w:p w:rsidR="007133D2" w:rsidRPr="007133D2" w:rsidRDefault="007133D2" w:rsidP="00DC5742">
      <w:pPr>
        <w:rPr>
          <w:color w:val="auto"/>
        </w:rPr>
      </w:pPr>
      <w:r>
        <w:rPr>
          <w:color w:val="auto"/>
        </w:rPr>
        <w:t>Overall, 99% of residents stated they were currently able to recycle card and paper, 99% for plastics, tins and aerosols, 85% for food waste and 70% for garden waste.</w:t>
      </w:r>
    </w:p>
    <w:p w:rsidR="000E3792" w:rsidRDefault="000E3792" w:rsidP="00DC5742">
      <w:pPr>
        <w:rPr>
          <w:color w:val="auto"/>
          <w:u w:val="single"/>
        </w:rPr>
      </w:pPr>
      <w:r>
        <w:rPr>
          <w:color w:val="auto"/>
          <w:u w:val="single"/>
        </w:rPr>
        <w:t>How respondents currently put out their recycling</w:t>
      </w:r>
    </w:p>
    <w:p w:rsidR="007133D2" w:rsidRDefault="007133D2" w:rsidP="00DC5742">
      <w:pPr>
        <w:rPr>
          <w:color w:val="auto"/>
          <w:u w:val="single"/>
        </w:rPr>
      </w:pPr>
      <w:r w:rsidRPr="0073474D">
        <w:rPr>
          <w:color w:val="auto"/>
        </w:rPr>
        <w:t>The vast majority of respondents (92%) claim to put their recycling in containers for collection, while 7% take their recycling to communal bins.</w:t>
      </w:r>
    </w:p>
    <w:p w:rsidR="000E3792" w:rsidRDefault="000E3792" w:rsidP="00DC5742">
      <w:pPr>
        <w:rPr>
          <w:color w:val="auto"/>
          <w:u w:val="single"/>
        </w:rPr>
      </w:pPr>
      <w:r>
        <w:rPr>
          <w:color w:val="auto"/>
          <w:u w:val="single"/>
        </w:rPr>
        <w:t>If respondents currently recycle food waste</w:t>
      </w:r>
    </w:p>
    <w:p w:rsidR="007133D2" w:rsidRDefault="007133D2" w:rsidP="007133D2">
      <w:pPr>
        <w:spacing w:after="200" w:line="276" w:lineRule="auto"/>
        <w:rPr>
          <w:color w:val="auto"/>
          <w:u w:val="single"/>
        </w:rPr>
      </w:pPr>
      <w:r>
        <w:rPr>
          <w:color w:val="auto"/>
        </w:rPr>
        <w:t>Overall, 77%</w:t>
      </w:r>
      <w:r w:rsidRPr="00B37BE0">
        <w:rPr>
          <w:color w:val="auto"/>
        </w:rPr>
        <w:t xml:space="preserve"> of </w:t>
      </w:r>
      <w:r>
        <w:rPr>
          <w:color w:val="auto"/>
        </w:rPr>
        <w:t>respondents</w:t>
      </w:r>
      <w:r w:rsidRPr="00B37BE0">
        <w:rPr>
          <w:color w:val="auto"/>
        </w:rPr>
        <w:t xml:space="preserve"> stated they do currently recycle their food waste, while the remaining 23% stated they do not.  </w:t>
      </w:r>
    </w:p>
    <w:p w:rsidR="000E3792" w:rsidRDefault="000E3792" w:rsidP="00DC5742">
      <w:pPr>
        <w:rPr>
          <w:color w:val="auto"/>
          <w:u w:val="single"/>
        </w:rPr>
      </w:pPr>
      <w:r>
        <w:rPr>
          <w:color w:val="auto"/>
          <w:u w:val="single"/>
        </w:rPr>
        <w:t>Motivations for recycling food waste</w:t>
      </w:r>
    </w:p>
    <w:p w:rsidR="007133D2" w:rsidRPr="007133D2" w:rsidRDefault="007133D2" w:rsidP="00DC5742">
      <w:pPr>
        <w:rPr>
          <w:color w:val="auto"/>
        </w:rPr>
      </w:pPr>
      <w:r>
        <w:rPr>
          <w:color w:val="auto"/>
        </w:rPr>
        <w:t xml:space="preserve">For those who currently recycle their food waste, 94% of respondents stated that they do so because it is good for the environment and 74% do so because it reduces the amount of rubbish I put out. </w:t>
      </w:r>
    </w:p>
    <w:p w:rsidR="000E3792" w:rsidRDefault="000E3792" w:rsidP="00DC5742">
      <w:pPr>
        <w:rPr>
          <w:color w:val="auto"/>
          <w:u w:val="single"/>
        </w:rPr>
      </w:pPr>
      <w:r>
        <w:rPr>
          <w:color w:val="auto"/>
          <w:u w:val="single"/>
        </w:rPr>
        <w:t xml:space="preserve">Ease of recycling food waste </w:t>
      </w:r>
    </w:p>
    <w:p w:rsidR="007133D2" w:rsidRDefault="007133D2" w:rsidP="007133D2">
      <w:pPr>
        <w:rPr>
          <w:color w:val="auto"/>
        </w:rPr>
      </w:pPr>
      <w:r>
        <w:rPr>
          <w:color w:val="auto"/>
        </w:rPr>
        <w:t xml:space="preserve">For those who currently recycle their food waste, 93% of respondents found it very/quite easy to do so, whilst 7% stated that they found it quite/very difficult. </w:t>
      </w:r>
    </w:p>
    <w:p w:rsidR="000E3792" w:rsidRDefault="000E3792" w:rsidP="00DC5742">
      <w:pPr>
        <w:rPr>
          <w:color w:val="auto"/>
          <w:u w:val="single"/>
        </w:rPr>
      </w:pPr>
      <w:r>
        <w:rPr>
          <w:color w:val="auto"/>
          <w:u w:val="single"/>
        </w:rPr>
        <w:t>Barriers to recycling food waste</w:t>
      </w:r>
    </w:p>
    <w:p w:rsidR="007133D2" w:rsidRDefault="007133D2" w:rsidP="007133D2">
      <w:pPr>
        <w:keepNext/>
        <w:rPr>
          <w:color w:val="auto"/>
        </w:rPr>
      </w:pPr>
      <w:r>
        <w:rPr>
          <w:color w:val="auto"/>
        </w:rPr>
        <w:t xml:space="preserve">For those who do not currently recycle their food waste, 31% said they do not do so because they do not want the food caddy in their kitchen. 31% also said that they do not do so because food recycling is too messy, 28% stated that they live in a flat and therefore cannot recycle food waste and 27% stated that food recycling is too smelly. </w:t>
      </w:r>
    </w:p>
    <w:p w:rsidR="000E3792" w:rsidRDefault="000E3792" w:rsidP="00DC5742">
      <w:pPr>
        <w:rPr>
          <w:color w:val="auto"/>
          <w:u w:val="single"/>
        </w:rPr>
      </w:pPr>
      <w:r>
        <w:rPr>
          <w:color w:val="auto"/>
          <w:u w:val="single"/>
        </w:rPr>
        <w:t xml:space="preserve">Encouraging food waste recycling </w:t>
      </w:r>
    </w:p>
    <w:p w:rsidR="007133D2" w:rsidRPr="007133D2" w:rsidRDefault="007133D2" w:rsidP="00DC5742">
      <w:pPr>
        <w:rPr>
          <w:color w:val="auto"/>
        </w:rPr>
      </w:pPr>
      <w:r>
        <w:rPr>
          <w:color w:val="auto"/>
        </w:rPr>
        <w:t xml:space="preserve">Food recyclers and non-recyclers were then asked what they think the Council could do to help people recycle food waste. For current food recyclers, 21% stated that the Council should provide or continue to provide free or discounted caddy bin liners. </w:t>
      </w:r>
      <w:r w:rsidR="002927E0">
        <w:rPr>
          <w:color w:val="auto"/>
        </w:rPr>
        <w:t xml:space="preserve">15% stated publicity/advertising/promotions around food recycling and 15% for more information/education about benefits and tips to recycling food and how it is used once recycled. </w:t>
      </w:r>
    </w:p>
    <w:p w:rsidR="000E3792" w:rsidRPr="002927E0" w:rsidRDefault="002927E0" w:rsidP="00DC5742">
      <w:pPr>
        <w:rPr>
          <w:color w:val="auto"/>
        </w:rPr>
      </w:pPr>
      <w:r>
        <w:rPr>
          <w:color w:val="auto"/>
        </w:rPr>
        <w:t xml:space="preserve">For those who do not currently recycle food, the base sizes for each answer option were not higher than 50, and therefore statistically significant findings cannot be reported. </w:t>
      </w:r>
    </w:p>
    <w:p w:rsidR="00DC5742" w:rsidRPr="00DC5742" w:rsidRDefault="00DC5742" w:rsidP="00DC5742">
      <w:pPr>
        <w:pStyle w:val="Heading1"/>
        <w:framePr w:wrap="around" w:hAnchor="page" w:x="901" w:y="1621"/>
        <w:rPr>
          <w:rFonts w:cstheme="majorHAnsi"/>
          <w:sz w:val="56"/>
        </w:rPr>
      </w:pPr>
      <w:bookmarkStart w:id="5" w:name="_Toc483322630"/>
      <w:r w:rsidRPr="00DC5742">
        <w:rPr>
          <w:rFonts w:cstheme="majorHAnsi"/>
          <w:sz w:val="56"/>
        </w:rPr>
        <w:lastRenderedPageBreak/>
        <w:t>Current recycling practices</w:t>
      </w:r>
      <w:bookmarkEnd w:id="5"/>
    </w:p>
    <w:p w:rsidR="00313DB2" w:rsidRDefault="00313DB2" w:rsidP="00313DB2">
      <w:pPr>
        <w:pStyle w:val="Heading1Intro"/>
        <w:framePr w:wrap="around" w:hAnchor="page" w:x="871" w:y="2821"/>
      </w:pPr>
      <w:r>
        <w:t xml:space="preserve">Knowledge and awareness of what respondents are currently able to recycle </w:t>
      </w:r>
    </w:p>
    <w:p w:rsidR="008B4FC6" w:rsidRPr="006E4C56" w:rsidRDefault="008B4FC6" w:rsidP="00DC5742">
      <w:pPr>
        <w:rPr>
          <w:color w:val="auto"/>
        </w:rPr>
      </w:pPr>
      <w:r w:rsidRPr="006E4C56">
        <w:rPr>
          <w:color w:val="auto"/>
        </w:rPr>
        <w:t xml:space="preserve">Residents were asked what materials they are currently able to recycle, and </w:t>
      </w:r>
      <w:r w:rsidR="00DC5742" w:rsidRPr="006E4C56">
        <w:rPr>
          <w:color w:val="auto"/>
        </w:rPr>
        <w:t xml:space="preserve">found that </w:t>
      </w:r>
      <w:r w:rsidRPr="006E4C56">
        <w:rPr>
          <w:color w:val="auto"/>
        </w:rPr>
        <w:t>most were</w:t>
      </w:r>
      <w:r w:rsidR="00DC5742" w:rsidRPr="006E4C56">
        <w:rPr>
          <w:color w:val="auto"/>
        </w:rPr>
        <w:t xml:space="preserve"> likely to say that they </w:t>
      </w:r>
      <w:r w:rsidRPr="006E4C56">
        <w:rPr>
          <w:color w:val="auto"/>
        </w:rPr>
        <w:t>are</w:t>
      </w:r>
      <w:r w:rsidR="00DC5742" w:rsidRPr="006E4C56">
        <w:rPr>
          <w:color w:val="auto"/>
        </w:rPr>
        <w:t xml:space="preserve"> able to recycle ‘card and paper’ </w:t>
      </w:r>
      <w:r w:rsidRPr="006E4C56">
        <w:rPr>
          <w:color w:val="auto"/>
        </w:rPr>
        <w:t xml:space="preserve">(99%) </w:t>
      </w:r>
      <w:r w:rsidR="00DC5742" w:rsidRPr="006E4C56">
        <w:rPr>
          <w:color w:val="auto"/>
        </w:rPr>
        <w:t>and ‘plastics, tins and aerosols’</w:t>
      </w:r>
      <w:r w:rsidRPr="006E4C56">
        <w:rPr>
          <w:color w:val="auto"/>
        </w:rPr>
        <w:t xml:space="preserve"> (99%). However, responses were also high for other materials; 85% of respondents stated they are currently able to recycle food waste, and 70% garden waste. </w:t>
      </w:r>
    </w:p>
    <w:p w:rsidR="00955EB7" w:rsidRDefault="008B4FC6" w:rsidP="00DC5742">
      <w:pPr>
        <w:rPr>
          <w:color w:val="auto"/>
        </w:rPr>
      </w:pPr>
      <w:r w:rsidRPr="006E4C56">
        <w:rPr>
          <w:color w:val="auto"/>
        </w:rPr>
        <w:t xml:space="preserve">However, it should be noted that due to the nature of the question, the responses demonstrate higher levels of knowledge and awareness that respondents are able to recycle these materials, but does not necessarily translate in to actual recycling behaviour. </w:t>
      </w:r>
      <w:r w:rsidR="00DC5742" w:rsidRPr="006E4C56">
        <w:rPr>
          <w:color w:val="auto"/>
        </w:rPr>
        <w:t xml:space="preserve"> </w:t>
      </w:r>
    </w:p>
    <w:p w:rsidR="0073474D" w:rsidRPr="0073474D" w:rsidRDefault="0073474D" w:rsidP="00DC5742">
      <w:pPr>
        <w:rPr>
          <w:color w:val="auto"/>
          <w:u w:val="single"/>
        </w:rPr>
      </w:pPr>
      <w:r>
        <w:rPr>
          <w:color w:val="auto"/>
          <w:u w:val="single"/>
        </w:rPr>
        <w:t xml:space="preserve">Talk Richmond report </w:t>
      </w:r>
    </w:p>
    <w:p w:rsidR="00DC5742" w:rsidRPr="006E4C56" w:rsidRDefault="00955EB7" w:rsidP="00DC5742">
      <w:pPr>
        <w:rPr>
          <w:color w:val="auto"/>
        </w:rPr>
      </w:pPr>
      <w:r w:rsidRPr="006E4C56">
        <w:rPr>
          <w:color w:val="auto"/>
        </w:rPr>
        <w:t>Unlike the Talk Richmond research, this survey did not capture information about what percentage of househol</w:t>
      </w:r>
      <w:r>
        <w:rPr>
          <w:color w:val="auto"/>
        </w:rPr>
        <w:t xml:space="preserve">d waste respondents recycle, which found that 53% of residents reported recycling more than 75% of their food waste, 40% reporting a 95%+ recycling rate, 37% reporting that they recycle less than 10% of their food waste, and 32% not recycling any at all. </w:t>
      </w:r>
      <w:r w:rsidR="007B42CE">
        <w:rPr>
          <w:color w:val="auto"/>
        </w:rPr>
        <w:t xml:space="preserve">However, it should be noted that these figures should be exercised with caution. When investigating reported vs. actual behaviours in market/social research, particularly when focusing on ‘desired’ behaviours such as recycling, some respondents may ‘overstate’ their intended behaviour and not accurately reflect their actual behaviour. </w:t>
      </w:r>
    </w:p>
    <w:p w:rsidR="006E4C56" w:rsidRPr="006E4C56" w:rsidRDefault="006E4C56" w:rsidP="00DC5742">
      <w:pPr>
        <w:rPr>
          <w:b/>
          <w:color w:val="auto"/>
        </w:rPr>
      </w:pPr>
      <w:r w:rsidRPr="006E4C56">
        <w:rPr>
          <w:b/>
          <w:color w:val="auto"/>
        </w:rPr>
        <w:t>Demographic differences</w:t>
      </w:r>
    </w:p>
    <w:p w:rsidR="006E4C56" w:rsidRPr="006E4C56" w:rsidRDefault="006E4C56" w:rsidP="006E4C56">
      <w:pPr>
        <w:rPr>
          <w:color w:val="auto"/>
        </w:rPr>
      </w:pPr>
      <w:r w:rsidRPr="006E4C56">
        <w:rPr>
          <w:color w:val="auto"/>
        </w:rPr>
        <w:t xml:space="preserve">The table below highlights demographic differences of those who report what they are currently able to recycle.  Please note were an ‘*’ has been placed this means the base size is lower than 50 for the particular sub-group and therefore we are unable to report statistically significant differences. </w:t>
      </w:r>
    </w:p>
    <w:p w:rsidR="006E4C56" w:rsidRDefault="006E4C56" w:rsidP="00DC5742">
      <w:pPr>
        <w:rPr>
          <w:i/>
          <w:color w:val="auto"/>
        </w:rPr>
      </w:pPr>
      <w:r>
        <w:rPr>
          <w:i/>
          <w:color w:val="auto"/>
        </w:rPr>
        <w:t>Card and Paper</w:t>
      </w:r>
    </w:p>
    <w:p w:rsidR="00955EB7" w:rsidRPr="00955EB7" w:rsidRDefault="00955EB7" w:rsidP="00DC5742">
      <w:pPr>
        <w:rPr>
          <w:color w:val="auto"/>
        </w:rPr>
      </w:pPr>
      <w:r>
        <w:rPr>
          <w:color w:val="auto"/>
        </w:rPr>
        <w:t xml:space="preserve">Those aged between 25-34 years were less likely to state they are currently able to recycle card and paper </w:t>
      </w:r>
      <w:r w:rsidR="00073471">
        <w:rPr>
          <w:color w:val="auto"/>
        </w:rPr>
        <w:t xml:space="preserve">(93%) </w:t>
      </w:r>
      <w:r>
        <w:rPr>
          <w:color w:val="auto"/>
        </w:rPr>
        <w:t>compared to those aged 45-54, 55-64, and 65-74 years (all 100% respectively.)</w:t>
      </w:r>
    </w:p>
    <w:p w:rsidR="006E4C56" w:rsidRPr="006E4C56" w:rsidRDefault="006E4C56" w:rsidP="00DC5742">
      <w:pPr>
        <w:rPr>
          <w:i/>
          <w:color w:val="auto"/>
        </w:rPr>
      </w:pPr>
      <w:r>
        <w:rPr>
          <w:i/>
          <w:color w:val="auto"/>
        </w:rPr>
        <w:t>Plastics, tins, glass and aerosols</w:t>
      </w:r>
    </w:p>
    <w:p w:rsidR="00073471" w:rsidRDefault="00073471" w:rsidP="00073471">
      <w:pPr>
        <w:rPr>
          <w:color w:val="auto"/>
        </w:rPr>
      </w:pPr>
      <w:r>
        <w:rPr>
          <w:color w:val="auto"/>
        </w:rPr>
        <w:t>Those aged between 25-34 years were less likely to state they are currently able to recycle plastics,</w:t>
      </w:r>
      <w:r w:rsidR="005302E8">
        <w:rPr>
          <w:color w:val="auto"/>
        </w:rPr>
        <w:t xml:space="preserve"> tin</w:t>
      </w:r>
      <w:r>
        <w:rPr>
          <w:color w:val="auto"/>
        </w:rPr>
        <w:t xml:space="preserve">s, glass and aerosols (93%) compared to those aged 45-54, and 65-74 years (100% respectively.) Those who live in a flat were also less likely to state this (94%) compared to those who live in a house (100%). </w:t>
      </w:r>
    </w:p>
    <w:p w:rsidR="00073471" w:rsidRDefault="00073471" w:rsidP="00073471">
      <w:pPr>
        <w:rPr>
          <w:i/>
          <w:color w:val="auto"/>
        </w:rPr>
      </w:pPr>
      <w:r>
        <w:rPr>
          <w:i/>
          <w:color w:val="auto"/>
        </w:rPr>
        <w:t>Food waste</w:t>
      </w:r>
    </w:p>
    <w:p w:rsidR="00073471" w:rsidRPr="00073471" w:rsidRDefault="00073471" w:rsidP="00073471">
      <w:pPr>
        <w:rPr>
          <w:color w:val="auto"/>
        </w:rPr>
      </w:pPr>
      <w:r>
        <w:rPr>
          <w:color w:val="auto"/>
        </w:rPr>
        <w:t xml:space="preserve">Those aged 35-44 years were less likely to state they are currently able to recycle food waste (93%) compared to those aged 65-74 years (90%). Those who lived in a flat were considerably less likely to state this (54%) compared to those who live in a house (92%), and those who live in Hampton Wick were less likely (73%) compared to those living in Teddington (5%) and Whitton and Heathfield (93%). </w:t>
      </w:r>
    </w:p>
    <w:p w:rsidR="00073471" w:rsidRDefault="00073471" w:rsidP="00073471">
      <w:pPr>
        <w:rPr>
          <w:i/>
          <w:color w:val="auto"/>
        </w:rPr>
      </w:pPr>
      <w:r>
        <w:rPr>
          <w:i/>
          <w:color w:val="auto"/>
        </w:rPr>
        <w:t>Garden Waste</w:t>
      </w:r>
    </w:p>
    <w:p w:rsidR="00DC5742" w:rsidRPr="006E4C56" w:rsidRDefault="00073471" w:rsidP="00DC5742">
      <w:pPr>
        <w:rPr>
          <w:color w:val="auto"/>
        </w:rPr>
      </w:pPr>
      <w:r>
        <w:rPr>
          <w:color w:val="auto"/>
        </w:rPr>
        <w:lastRenderedPageBreak/>
        <w:t xml:space="preserve">Those aged 35-44 years were less likely to state they are currently able to recycle garden waste (66%) compared to those aged 65-74 years (78%) and those who live in Hampton Wick were also less likely to state this (67%) compared to those living in Hampton (88%.) </w:t>
      </w:r>
    </w:p>
    <w:p w:rsidR="00DC5742" w:rsidRPr="006E4C56" w:rsidRDefault="00DC5742" w:rsidP="00DC5742">
      <w:pPr>
        <w:rPr>
          <w:b/>
          <w:color w:val="auto"/>
        </w:rPr>
      </w:pPr>
      <w:r w:rsidRPr="006E4C56">
        <w:rPr>
          <w:b/>
          <w:color w:val="auto"/>
        </w:rPr>
        <w:t>What are you currently able to recycle?</w:t>
      </w:r>
    </w:p>
    <w:tbl>
      <w:tblPr>
        <w:tblpPr w:leftFromText="180" w:rightFromText="180" w:vertAnchor="text" w:tblpX="40" w:tblpY="58"/>
        <w:tblW w:w="42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8"/>
        <w:gridCol w:w="1669"/>
        <w:gridCol w:w="1440"/>
        <w:gridCol w:w="1599"/>
        <w:gridCol w:w="1440"/>
        <w:gridCol w:w="1597"/>
      </w:tblGrid>
      <w:tr w:rsidR="00DC5742" w:rsidRPr="002B733B" w:rsidTr="00DC5742">
        <w:trPr>
          <w:trHeight w:val="419"/>
        </w:trPr>
        <w:tc>
          <w:tcPr>
            <w:tcW w:w="1591" w:type="pct"/>
            <w:gridSpan w:val="2"/>
            <w:tcBorders>
              <w:top w:val="nil"/>
              <w:left w:val="nil"/>
              <w:bottom w:val="nil"/>
              <w:right w:val="single" w:sz="4" w:space="0" w:color="auto"/>
            </w:tcBorders>
            <w:shd w:val="clear" w:color="000000" w:fill="FFFFFF"/>
            <w:vAlign w:val="center"/>
          </w:tcPr>
          <w:p w:rsidR="00DC5742" w:rsidRPr="002B733B" w:rsidRDefault="00DC5742" w:rsidP="00DC5742">
            <w:pPr>
              <w:spacing w:after="0" w:line="240" w:lineRule="auto"/>
              <w:jc w:val="center"/>
              <w:rPr>
                <w:rFonts w:eastAsia="Times New Roman" w:cstheme="minorHAnsi"/>
                <w:b/>
                <w:color w:val="595959" w:themeColor="text1" w:themeTint="A6"/>
                <w:sz w:val="18"/>
                <w:lang w:eastAsia="en-GB"/>
              </w:rPr>
            </w:pPr>
          </w:p>
        </w:tc>
        <w:tc>
          <w:tcPr>
            <w:tcW w:w="3409" w:type="pct"/>
            <w:gridSpan w:val="4"/>
            <w:tcBorders>
              <w:top w:val="single" w:sz="4" w:space="0" w:color="auto"/>
              <w:left w:val="single" w:sz="4" w:space="0" w:color="auto"/>
              <w:bottom w:val="single" w:sz="4" w:space="0" w:color="auto"/>
              <w:right w:val="single" w:sz="4" w:space="0" w:color="auto"/>
            </w:tcBorders>
            <w:shd w:val="clear" w:color="auto" w:fill="E84E0F"/>
          </w:tcPr>
          <w:p w:rsidR="00DC5742" w:rsidRPr="002B733B" w:rsidRDefault="00DC5742" w:rsidP="00DC5742">
            <w:pPr>
              <w:jc w:val="center"/>
              <w:rPr>
                <w:b/>
                <w:color w:val="595959" w:themeColor="text1" w:themeTint="A6"/>
              </w:rPr>
            </w:pPr>
            <w:r w:rsidRPr="002B733B">
              <w:rPr>
                <w:b/>
                <w:color w:val="FFFFFF" w:themeColor="background1"/>
              </w:rPr>
              <w:t>What are you currently able to recycle?</w:t>
            </w:r>
            <w:r w:rsidR="006E4C56">
              <w:rPr>
                <w:b/>
                <w:color w:val="FFFFFF" w:themeColor="background1"/>
              </w:rPr>
              <w:t xml:space="preserve"> (%)</w:t>
            </w:r>
          </w:p>
        </w:tc>
      </w:tr>
      <w:tr w:rsidR="00DC5742" w:rsidRPr="002B733B" w:rsidTr="00DC5742">
        <w:trPr>
          <w:trHeight w:val="223"/>
        </w:trPr>
        <w:tc>
          <w:tcPr>
            <w:tcW w:w="1591" w:type="pct"/>
            <w:gridSpan w:val="2"/>
            <w:tcBorders>
              <w:top w:val="nil"/>
              <w:left w:val="nil"/>
              <w:bottom w:val="single" w:sz="4" w:space="0" w:color="auto"/>
              <w:right w:val="single" w:sz="4" w:space="0" w:color="auto"/>
            </w:tcBorders>
            <w:shd w:val="clear" w:color="000000" w:fill="FFFFFF"/>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sidRPr="002B733B">
              <w:rPr>
                <w:rFonts w:eastAsia="Times New Roman" w:cstheme="minorHAnsi"/>
                <w:bCs/>
                <w:color w:val="595959" w:themeColor="text1" w:themeTint="A6"/>
                <w:sz w:val="18"/>
                <w:lang w:eastAsia="en-GB"/>
              </w:rPr>
              <w:t>Card and paper</w:t>
            </w:r>
          </w:p>
        </w:tc>
        <w:tc>
          <w:tcPr>
            <w:tcW w:w="897" w:type="pct"/>
            <w:tcBorders>
              <w:top w:val="single" w:sz="4" w:space="0" w:color="auto"/>
              <w:left w:val="single" w:sz="4" w:space="0" w:color="auto"/>
              <w:bottom w:val="single" w:sz="4" w:space="0" w:color="auto"/>
              <w:right w:val="single" w:sz="4" w:space="0" w:color="auto"/>
            </w:tcBorders>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sidRPr="002B733B">
              <w:rPr>
                <w:rFonts w:eastAsia="Times New Roman" w:cstheme="minorHAnsi"/>
                <w:bCs/>
                <w:color w:val="595959" w:themeColor="text1" w:themeTint="A6"/>
                <w:sz w:val="18"/>
                <w:lang w:eastAsia="en-GB"/>
              </w:rPr>
              <w:t>Plastics, tins, glass and aerosols</w:t>
            </w:r>
          </w:p>
        </w:tc>
        <w:tc>
          <w:tcPr>
            <w:tcW w:w="808" w:type="pct"/>
            <w:tcBorders>
              <w:top w:val="single" w:sz="4" w:space="0" w:color="auto"/>
              <w:left w:val="single" w:sz="4" w:space="0" w:color="auto"/>
              <w:bottom w:val="single" w:sz="4" w:space="0" w:color="auto"/>
              <w:right w:val="single" w:sz="4" w:space="0" w:color="auto"/>
            </w:tcBorders>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sidRPr="002B733B">
              <w:rPr>
                <w:rFonts w:eastAsia="Times New Roman" w:cstheme="minorHAnsi"/>
                <w:bCs/>
                <w:color w:val="595959" w:themeColor="text1" w:themeTint="A6"/>
                <w:sz w:val="18"/>
                <w:lang w:eastAsia="en-GB"/>
              </w:rPr>
              <w:t>Food waste</w:t>
            </w:r>
          </w:p>
        </w:tc>
        <w:tc>
          <w:tcPr>
            <w:tcW w:w="896" w:type="pct"/>
            <w:tcBorders>
              <w:top w:val="single" w:sz="4" w:space="0" w:color="auto"/>
              <w:left w:val="single" w:sz="4" w:space="0" w:color="auto"/>
              <w:bottom w:val="single" w:sz="4" w:space="0" w:color="auto"/>
              <w:right w:val="single" w:sz="4" w:space="0" w:color="auto"/>
            </w:tcBorders>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sidRPr="002B733B">
              <w:rPr>
                <w:rFonts w:eastAsia="Times New Roman" w:cstheme="minorHAnsi"/>
                <w:bCs/>
                <w:color w:val="595959" w:themeColor="text1" w:themeTint="A6"/>
                <w:sz w:val="18"/>
                <w:lang w:eastAsia="en-GB"/>
              </w:rPr>
              <w:t>Garden waste</w:t>
            </w:r>
          </w:p>
        </w:tc>
      </w:tr>
      <w:tr w:rsidR="00DC5742" w:rsidRPr="002B733B" w:rsidTr="00DC5742">
        <w:trPr>
          <w:trHeight w:val="223"/>
        </w:trPr>
        <w:tc>
          <w:tcPr>
            <w:tcW w:w="1591" w:type="pct"/>
            <w:gridSpan w:val="2"/>
            <w:tcBorders>
              <w:top w:val="single" w:sz="4" w:space="0" w:color="auto"/>
              <w:left w:val="single" w:sz="4" w:space="0" w:color="auto"/>
              <w:bottom w:val="single" w:sz="4" w:space="0" w:color="auto"/>
            </w:tcBorders>
            <w:shd w:val="clear" w:color="000000" w:fill="FFFFFF"/>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Average</w:t>
            </w:r>
          </w:p>
        </w:tc>
        <w:tc>
          <w:tcPr>
            <w:tcW w:w="808" w:type="pct"/>
            <w:tcBorders>
              <w:top w:val="single" w:sz="4" w:space="0" w:color="auto"/>
              <w:bottom w:val="single" w:sz="4" w:space="0" w:color="auto"/>
            </w:tcBorders>
            <w:shd w:val="clear" w:color="auto" w:fill="auto"/>
            <w:vAlign w:val="center"/>
          </w:tcPr>
          <w:p w:rsidR="00DC5742" w:rsidRPr="002B733B" w:rsidRDefault="006E4C56"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99</w:t>
            </w:r>
          </w:p>
        </w:tc>
        <w:tc>
          <w:tcPr>
            <w:tcW w:w="897" w:type="pct"/>
            <w:tcBorders>
              <w:top w:val="single" w:sz="4" w:space="0" w:color="auto"/>
              <w:bottom w:val="single" w:sz="4" w:space="0" w:color="auto"/>
              <w:right w:val="single" w:sz="4" w:space="0" w:color="auto"/>
            </w:tcBorders>
            <w:shd w:val="clear" w:color="auto" w:fill="auto"/>
          </w:tcPr>
          <w:p w:rsidR="00DC5742" w:rsidRPr="002B733B" w:rsidRDefault="006E4C56"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99</w:t>
            </w:r>
          </w:p>
        </w:tc>
        <w:tc>
          <w:tcPr>
            <w:tcW w:w="808" w:type="pct"/>
            <w:tcBorders>
              <w:top w:val="single" w:sz="4" w:space="0" w:color="auto"/>
              <w:bottom w:val="single" w:sz="4" w:space="0" w:color="auto"/>
              <w:right w:val="single" w:sz="4" w:space="0" w:color="auto"/>
            </w:tcBorders>
          </w:tcPr>
          <w:p w:rsidR="00DC5742" w:rsidRPr="002B733B" w:rsidRDefault="006E4C56"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85</w:t>
            </w:r>
          </w:p>
        </w:tc>
        <w:tc>
          <w:tcPr>
            <w:tcW w:w="896" w:type="pct"/>
            <w:tcBorders>
              <w:top w:val="single" w:sz="4" w:space="0" w:color="auto"/>
              <w:bottom w:val="single" w:sz="4" w:space="0" w:color="auto"/>
              <w:right w:val="single" w:sz="4" w:space="0" w:color="auto"/>
            </w:tcBorders>
          </w:tcPr>
          <w:p w:rsidR="00DC5742" w:rsidRPr="002B733B" w:rsidRDefault="006E4C56"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70</w:t>
            </w:r>
          </w:p>
        </w:tc>
      </w:tr>
      <w:tr w:rsidR="00DC5742" w:rsidRPr="002B733B" w:rsidTr="00DC5742">
        <w:trPr>
          <w:trHeight w:val="223"/>
        </w:trPr>
        <w:tc>
          <w:tcPr>
            <w:tcW w:w="1591" w:type="pct"/>
            <w:gridSpan w:val="2"/>
            <w:tcBorders>
              <w:top w:val="single" w:sz="4" w:space="0" w:color="auto"/>
            </w:tcBorders>
            <w:shd w:val="clear" w:color="000000" w:fill="FFFFFF"/>
            <w:vAlign w:val="center"/>
            <w:hideMark/>
          </w:tcPr>
          <w:p w:rsidR="00DC5742" w:rsidRPr="002B733B" w:rsidRDefault="00DC5742" w:rsidP="00DC5742">
            <w:pPr>
              <w:spacing w:after="0" w:line="240" w:lineRule="auto"/>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Base</w:t>
            </w:r>
          </w:p>
        </w:tc>
        <w:tc>
          <w:tcPr>
            <w:tcW w:w="808" w:type="pct"/>
            <w:tcBorders>
              <w:top w:val="single" w:sz="4" w:space="0" w:color="auto"/>
            </w:tcBorders>
            <w:shd w:val="clear" w:color="auto" w:fill="auto"/>
            <w:vAlign w:val="center"/>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781</w:t>
            </w:r>
          </w:p>
        </w:tc>
        <w:tc>
          <w:tcPr>
            <w:tcW w:w="897" w:type="pct"/>
            <w:tcBorders>
              <w:top w:val="single" w:sz="4" w:space="0" w:color="auto"/>
            </w:tcBorders>
            <w:shd w:val="clear" w:color="auto" w:fill="auto"/>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779</w:t>
            </w:r>
          </w:p>
        </w:tc>
        <w:tc>
          <w:tcPr>
            <w:tcW w:w="808" w:type="pct"/>
            <w:tcBorders>
              <w:top w:val="single" w:sz="4" w:space="0" w:color="auto"/>
            </w:tcBorders>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670</w:t>
            </w:r>
          </w:p>
        </w:tc>
        <w:tc>
          <w:tcPr>
            <w:tcW w:w="896" w:type="pct"/>
            <w:tcBorders>
              <w:top w:val="single" w:sz="4" w:space="0" w:color="auto"/>
            </w:tcBorders>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552</w:t>
            </w:r>
          </w:p>
        </w:tc>
      </w:tr>
      <w:tr w:rsidR="006E4C56" w:rsidRPr="002B733B" w:rsidTr="00DC5742">
        <w:trPr>
          <w:trHeight w:val="223"/>
        </w:trPr>
        <w:tc>
          <w:tcPr>
            <w:tcW w:w="655" w:type="pct"/>
            <w:vMerge w:val="restart"/>
            <w:vAlign w:val="center"/>
          </w:tcPr>
          <w:p w:rsidR="006E4C56" w:rsidRPr="002B733B" w:rsidRDefault="006E4C56" w:rsidP="00DC5742">
            <w:pPr>
              <w:spacing w:after="0" w:line="240" w:lineRule="auto"/>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Gender</w:t>
            </w:r>
          </w:p>
        </w:tc>
        <w:tc>
          <w:tcPr>
            <w:tcW w:w="936" w:type="pct"/>
            <w:shd w:val="clear" w:color="000000" w:fill="FFFFFF"/>
            <w:vAlign w:val="center"/>
          </w:tcPr>
          <w:p w:rsidR="006E4C56" w:rsidRPr="002B733B" w:rsidRDefault="006E4C56" w:rsidP="00DC5742">
            <w:pPr>
              <w:spacing w:after="0" w:line="240" w:lineRule="auto"/>
              <w:rPr>
                <w:rFonts w:eastAsia="Times New Roman" w:cstheme="minorHAnsi"/>
                <w:color w:val="595959" w:themeColor="text1" w:themeTint="A6"/>
                <w:sz w:val="18"/>
                <w:szCs w:val="18"/>
                <w:lang w:eastAsia="en-GB"/>
              </w:rPr>
            </w:pPr>
            <w:r>
              <w:rPr>
                <w:rFonts w:eastAsia="Times New Roman" w:cstheme="minorHAnsi"/>
                <w:color w:val="595959" w:themeColor="text1" w:themeTint="A6"/>
                <w:sz w:val="18"/>
                <w:szCs w:val="18"/>
                <w:lang w:eastAsia="en-GB"/>
              </w:rPr>
              <w:t>Male</w:t>
            </w:r>
          </w:p>
        </w:tc>
        <w:tc>
          <w:tcPr>
            <w:tcW w:w="808" w:type="pct"/>
            <w:shd w:val="clear" w:color="auto" w:fill="auto"/>
            <w:vAlign w:val="center"/>
          </w:tcPr>
          <w:p w:rsidR="006E4C56" w:rsidRPr="002B733B" w:rsidRDefault="006E4C56"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97" w:type="pct"/>
            <w:shd w:val="clear" w:color="auto" w:fill="auto"/>
          </w:tcPr>
          <w:p w:rsidR="006E4C56" w:rsidRPr="002B733B" w:rsidRDefault="006E4C56"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98</w:t>
            </w:r>
          </w:p>
        </w:tc>
        <w:tc>
          <w:tcPr>
            <w:tcW w:w="808" w:type="pct"/>
          </w:tcPr>
          <w:p w:rsidR="006E4C56" w:rsidRPr="002B733B" w:rsidRDefault="006E4C56"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84</w:t>
            </w:r>
          </w:p>
        </w:tc>
        <w:tc>
          <w:tcPr>
            <w:tcW w:w="896" w:type="pct"/>
          </w:tcPr>
          <w:p w:rsidR="006E4C56" w:rsidRPr="002B733B" w:rsidRDefault="006E4C56"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67</w:t>
            </w:r>
          </w:p>
        </w:tc>
      </w:tr>
      <w:tr w:rsidR="006E4C56" w:rsidRPr="002B733B" w:rsidTr="00DC5742">
        <w:trPr>
          <w:trHeight w:val="223"/>
        </w:trPr>
        <w:tc>
          <w:tcPr>
            <w:tcW w:w="655" w:type="pct"/>
            <w:vMerge/>
            <w:vAlign w:val="center"/>
          </w:tcPr>
          <w:p w:rsidR="006E4C56" w:rsidRPr="002B733B" w:rsidRDefault="006E4C56" w:rsidP="00DC5742">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DC5742">
            <w:pPr>
              <w:spacing w:after="0" w:line="240" w:lineRule="auto"/>
              <w:rPr>
                <w:rFonts w:eastAsia="Times New Roman" w:cstheme="minorHAnsi"/>
                <w:color w:val="595959" w:themeColor="text1" w:themeTint="A6"/>
                <w:sz w:val="18"/>
                <w:szCs w:val="18"/>
                <w:lang w:eastAsia="en-GB"/>
              </w:rPr>
            </w:pPr>
            <w:r>
              <w:rPr>
                <w:rFonts w:eastAsia="Times New Roman" w:cstheme="minorHAnsi"/>
                <w:color w:val="595959" w:themeColor="text1" w:themeTint="A6"/>
                <w:sz w:val="18"/>
                <w:szCs w:val="18"/>
                <w:lang w:eastAsia="en-GB"/>
              </w:rPr>
              <w:t>Female</w:t>
            </w:r>
          </w:p>
        </w:tc>
        <w:tc>
          <w:tcPr>
            <w:tcW w:w="808" w:type="pct"/>
            <w:shd w:val="clear" w:color="auto" w:fill="auto"/>
            <w:vAlign w:val="center"/>
          </w:tcPr>
          <w:p w:rsidR="006E4C56" w:rsidRPr="002B733B" w:rsidRDefault="006E4C56"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97" w:type="pct"/>
            <w:shd w:val="clear" w:color="auto" w:fill="auto"/>
          </w:tcPr>
          <w:p w:rsidR="006E4C56" w:rsidRPr="002B733B" w:rsidRDefault="006E4C56"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08" w:type="pct"/>
          </w:tcPr>
          <w:p w:rsidR="006E4C56" w:rsidRPr="002B733B" w:rsidRDefault="006E4C56"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85</w:t>
            </w:r>
          </w:p>
        </w:tc>
        <w:tc>
          <w:tcPr>
            <w:tcW w:w="896" w:type="pct"/>
          </w:tcPr>
          <w:p w:rsidR="006E4C56" w:rsidRPr="002B733B" w:rsidRDefault="006E4C56"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71</w:t>
            </w:r>
          </w:p>
        </w:tc>
      </w:tr>
      <w:tr w:rsidR="006E4C56" w:rsidRPr="002B733B" w:rsidTr="00DC5742">
        <w:trPr>
          <w:trHeight w:val="223"/>
        </w:trPr>
        <w:tc>
          <w:tcPr>
            <w:tcW w:w="655" w:type="pct"/>
            <w:vMerge w:val="restart"/>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Age</w:t>
            </w:r>
          </w:p>
        </w:tc>
        <w:tc>
          <w:tcPr>
            <w:tcW w:w="936" w:type="pct"/>
            <w:shd w:val="clear" w:color="000000" w:fill="FFFFFF"/>
            <w:vAlign w:val="center"/>
          </w:tcPr>
          <w:p w:rsidR="006E4C56" w:rsidRPr="002B733B" w:rsidRDefault="006E4C56" w:rsidP="006E4C56">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18-24*</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83</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83</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67</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33</w:t>
            </w:r>
          </w:p>
        </w:tc>
      </w:tr>
      <w:tr w:rsidR="006E4C56" w:rsidRPr="002B733B" w:rsidTr="00955EB7">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25-34</w:t>
            </w:r>
          </w:p>
        </w:tc>
        <w:tc>
          <w:tcPr>
            <w:tcW w:w="808" w:type="pct"/>
            <w:shd w:val="clear" w:color="auto" w:fill="D9D9D9" w:themeFill="background1" w:themeFillShade="D9"/>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93</w:t>
            </w:r>
          </w:p>
        </w:tc>
        <w:tc>
          <w:tcPr>
            <w:tcW w:w="897" w:type="pct"/>
            <w:shd w:val="clear" w:color="auto" w:fill="D9D9D9" w:themeFill="background1" w:themeFillShade="D9"/>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93</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69*</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38*</w:t>
            </w:r>
          </w:p>
        </w:tc>
      </w:tr>
      <w:tr w:rsidR="006E4C56" w:rsidRPr="002B733B" w:rsidTr="00955EB7">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35-44</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98</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98</w:t>
            </w:r>
          </w:p>
        </w:tc>
        <w:tc>
          <w:tcPr>
            <w:tcW w:w="808" w:type="pct"/>
            <w:shd w:val="clear" w:color="auto" w:fill="D9D9D9" w:themeFill="background1" w:themeFillShade="D9"/>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83</w:t>
            </w:r>
          </w:p>
        </w:tc>
        <w:tc>
          <w:tcPr>
            <w:tcW w:w="896" w:type="pct"/>
            <w:shd w:val="clear" w:color="auto" w:fill="D9D9D9" w:themeFill="background1" w:themeFillShade="D9"/>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66</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45-54</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84</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73</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55-64</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89</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73</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65-74</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90</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78</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75+</w:t>
            </w:r>
            <w:r>
              <w:rPr>
                <w:rFonts w:eastAsia="Times New Roman" w:cstheme="minorHAnsi"/>
                <w:color w:val="595959" w:themeColor="text1" w:themeTint="A6"/>
                <w:sz w:val="18"/>
                <w:szCs w:val="18"/>
                <w:lang w:eastAsia="en-GB"/>
              </w:rPr>
              <w:t>*</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08"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87</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72</w:t>
            </w:r>
          </w:p>
        </w:tc>
      </w:tr>
      <w:tr w:rsidR="006E4C56" w:rsidRPr="002B733B" w:rsidTr="00DC5742">
        <w:trPr>
          <w:trHeight w:val="223"/>
        </w:trPr>
        <w:tc>
          <w:tcPr>
            <w:tcW w:w="655" w:type="pct"/>
            <w:vMerge w:val="restart"/>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Tenure</w:t>
            </w: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House </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92</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80</w:t>
            </w:r>
          </w:p>
        </w:tc>
      </w:tr>
      <w:tr w:rsidR="006E4C56" w:rsidRPr="002B733B" w:rsidTr="00955EB7">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Flat</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96</w:t>
            </w:r>
          </w:p>
        </w:tc>
        <w:tc>
          <w:tcPr>
            <w:tcW w:w="897" w:type="pct"/>
            <w:shd w:val="clear" w:color="auto" w:fill="D9D9D9" w:themeFill="background1" w:themeFillShade="D9"/>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94</w:t>
            </w:r>
          </w:p>
        </w:tc>
        <w:tc>
          <w:tcPr>
            <w:tcW w:w="808" w:type="pct"/>
            <w:shd w:val="clear" w:color="auto" w:fill="D9D9D9" w:themeFill="background1" w:themeFillShade="D9"/>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54</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24</w:t>
            </w:r>
            <w:r>
              <w:rPr>
                <w:rFonts w:eastAsia="Times New Roman" w:cstheme="minorHAnsi"/>
                <w:color w:val="595959" w:themeColor="text1" w:themeTint="A6"/>
                <w:sz w:val="18"/>
                <w:lang w:eastAsia="en-GB"/>
              </w:rPr>
              <w:t>*</w:t>
            </w:r>
          </w:p>
        </w:tc>
      </w:tr>
      <w:tr w:rsidR="006E4C56" w:rsidRPr="002B733B" w:rsidTr="006E4C56">
        <w:trPr>
          <w:trHeight w:val="223"/>
        </w:trPr>
        <w:tc>
          <w:tcPr>
            <w:tcW w:w="655" w:type="pct"/>
            <w:vMerge w:val="restart"/>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 xml:space="preserve">Ethnicity </w:t>
            </w:r>
          </w:p>
        </w:tc>
        <w:tc>
          <w:tcPr>
            <w:tcW w:w="936" w:type="pct"/>
            <w:shd w:val="clear" w:color="000000" w:fill="FFFFFF"/>
            <w:vAlign w:val="center"/>
          </w:tcPr>
          <w:p w:rsidR="006E4C56" w:rsidRPr="002B733B" w:rsidRDefault="006E4C56" w:rsidP="006E4C56">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White</w:t>
            </w:r>
          </w:p>
        </w:tc>
        <w:tc>
          <w:tcPr>
            <w:tcW w:w="808" w:type="pct"/>
            <w:shd w:val="clear" w:color="auto" w:fill="auto"/>
            <w:vAlign w:val="center"/>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97" w:type="pct"/>
            <w:shd w:val="clear" w:color="auto" w:fill="auto"/>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08" w:type="pct"/>
            <w:shd w:val="clear" w:color="auto" w:fill="FFFFFF" w:themeFill="background1"/>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86</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71</w:t>
            </w:r>
          </w:p>
        </w:tc>
      </w:tr>
      <w:tr w:rsidR="006E4C56" w:rsidRPr="002B733B" w:rsidTr="006E4C56">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Asian</w:t>
            </w:r>
            <w:r w:rsidR="005A0506">
              <w:rPr>
                <w:rFonts w:eastAsia="Times New Roman" w:cstheme="minorHAnsi"/>
                <w:color w:val="595959" w:themeColor="text1" w:themeTint="A6"/>
                <w:sz w:val="18"/>
                <w:lang w:eastAsia="en-GB"/>
              </w:rPr>
              <w:t>*</w:t>
            </w:r>
          </w:p>
        </w:tc>
        <w:tc>
          <w:tcPr>
            <w:tcW w:w="808" w:type="pct"/>
            <w:shd w:val="clear" w:color="auto" w:fill="auto"/>
            <w:vAlign w:val="center"/>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08" w:type="pct"/>
            <w:shd w:val="clear" w:color="auto" w:fill="FFFFFF" w:themeFill="background1"/>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82</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76</w:t>
            </w:r>
          </w:p>
        </w:tc>
      </w:tr>
      <w:tr w:rsidR="006E4C56" w:rsidRPr="002B733B" w:rsidTr="006E4C56">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Black</w:t>
            </w:r>
            <w:r>
              <w:rPr>
                <w:rFonts w:eastAsia="Times New Roman" w:cstheme="minorHAnsi"/>
                <w:color w:val="595959" w:themeColor="text1" w:themeTint="A6"/>
                <w:sz w:val="18"/>
                <w:lang w:eastAsia="en-GB"/>
              </w:rPr>
              <w:t>*</w:t>
            </w:r>
          </w:p>
        </w:tc>
        <w:tc>
          <w:tcPr>
            <w:tcW w:w="808" w:type="pct"/>
            <w:shd w:val="clear" w:color="auto" w:fill="auto"/>
            <w:vAlign w:val="center"/>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08" w:type="pct"/>
            <w:shd w:val="clear" w:color="auto" w:fill="FFFFFF" w:themeFill="background1"/>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50</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25</w:t>
            </w:r>
          </w:p>
        </w:tc>
      </w:tr>
      <w:tr w:rsidR="006E4C56" w:rsidRPr="002B733B" w:rsidTr="006E4C56">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Mixed</w:t>
            </w:r>
            <w:r w:rsidR="005A0506">
              <w:rPr>
                <w:rFonts w:eastAsia="Times New Roman" w:cstheme="minorHAnsi"/>
                <w:color w:val="595959" w:themeColor="text1" w:themeTint="A6"/>
                <w:sz w:val="18"/>
                <w:lang w:eastAsia="en-GB"/>
              </w:rPr>
              <w:t>*</w:t>
            </w:r>
          </w:p>
        </w:tc>
        <w:tc>
          <w:tcPr>
            <w:tcW w:w="808" w:type="pct"/>
            <w:shd w:val="clear" w:color="auto" w:fill="auto"/>
            <w:vAlign w:val="center"/>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808" w:type="pct"/>
            <w:shd w:val="clear" w:color="auto" w:fill="FFFFFF" w:themeFill="background1"/>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84</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80</w:t>
            </w:r>
          </w:p>
        </w:tc>
      </w:tr>
      <w:tr w:rsidR="006E4C56" w:rsidRPr="002B733B" w:rsidTr="006E4C56">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Other* </w:t>
            </w:r>
          </w:p>
        </w:tc>
        <w:tc>
          <w:tcPr>
            <w:tcW w:w="808" w:type="pct"/>
            <w:shd w:val="clear" w:color="auto" w:fill="auto"/>
            <w:vAlign w:val="center"/>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90</w:t>
            </w:r>
          </w:p>
        </w:tc>
        <w:tc>
          <w:tcPr>
            <w:tcW w:w="897" w:type="pct"/>
            <w:shd w:val="clear" w:color="auto" w:fill="auto"/>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90</w:t>
            </w:r>
          </w:p>
        </w:tc>
        <w:tc>
          <w:tcPr>
            <w:tcW w:w="808" w:type="pct"/>
            <w:shd w:val="clear" w:color="auto" w:fill="FFFFFF" w:themeFill="background1"/>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70</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60</w:t>
            </w:r>
          </w:p>
        </w:tc>
      </w:tr>
      <w:tr w:rsidR="006E4C56" w:rsidRPr="002B733B" w:rsidTr="006E4C56">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N/A</w:t>
            </w:r>
            <w:r w:rsidR="005A0506">
              <w:rPr>
                <w:rFonts w:eastAsia="Times New Roman" w:cstheme="minorHAnsi"/>
                <w:color w:val="595959" w:themeColor="text1" w:themeTint="A6"/>
                <w:sz w:val="18"/>
                <w:szCs w:val="18"/>
                <w:lang w:eastAsia="en-GB"/>
              </w:rPr>
              <w:t>*</w:t>
            </w:r>
            <w:r w:rsidRPr="002B733B">
              <w:rPr>
                <w:rFonts w:eastAsia="Times New Roman" w:cstheme="minorHAnsi"/>
                <w:color w:val="595959" w:themeColor="text1" w:themeTint="A6"/>
                <w:sz w:val="18"/>
                <w:szCs w:val="18"/>
                <w:lang w:eastAsia="en-GB"/>
              </w:rPr>
              <w:t xml:space="preserve"> </w:t>
            </w:r>
          </w:p>
        </w:tc>
        <w:tc>
          <w:tcPr>
            <w:tcW w:w="808" w:type="pct"/>
            <w:shd w:val="clear" w:color="auto" w:fill="auto"/>
            <w:vAlign w:val="center"/>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98</w:t>
            </w:r>
          </w:p>
        </w:tc>
        <w:tc>
          <w:tcPr>
            <w:tcW w:w="897" w:type="pct"/>
            <w:shd w:val="clear" w:color="auto" w:fill="auto"/>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98</w:t>
            </w:r>
          </w:p>
        </w:tc>
        <w:tc>
          <w:tcPr>
            <w:tcW w:w="808" w:type="pct"/>
            <w:shd w:val="clear" w:color="auto" w:fill="FFFFFF" w:themeFill="background1"/>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81</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60</w:t>
            </w:r>
          </w:p>
        </w:tc>
      </w:tr>
      <w:tr w:rsidR="006E4C56" w:rsidRPr="002B733B" w:rsidTr="006E4C56">
        <w:trPr>
          <w:trHeight w:val="223"/>
        </w:trPr>
        <w:tc>
          <w:tcPr>
            <w:tcW w:w="655" w:type="pct"/>
            <w:vMerge w:val="restart"/>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Children in household</w:t>
            </w: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Yes</w:t>
            </w:r>
          </w:p>
        </w:tc>
        <w:tc>
          <w:tcPr>
            <w:tcW w:w="808" w:type="pct"/>
            <w:shd w:val="clear" w:color="auto" w:fill="auto"/>
            <w:vAlign w:val="center"/>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97" w:type="pct"/>
            <w:shd w:val="clear" w:color="auto" w:fill="auto"/>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08" w:type="pct"/>
            <w:shd w:val="clear" w:color="auto" w:fill="FFFFFF" w:themeFill="background1"/>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85</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72</w:t>
            </w:r>
          </w:p>
        </w:tc>
      </w:tr>
      <w:tr w:rsidR="006E4C56" w:rsidRPr="002B733B" w:rsidTr="006E4C56">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No </w:t>
            </w:r>
          </w:p>
        </w:tc>
        <w:tc>
          <w:tcPr>
            <w:tcW w:w="808" w:type="pct"/>
            <w:shd w:val="clear" w:color="auto" w:fill="auto"/>
            <w:vAlign w:val="center"/>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97" w:type="pct"/>
            <w:shd w:val="clear" w:color="auto" w:fill="auto"/>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99</w:t>
            </w:r>
          </w:p>
        </w:tc>
        <w:tc>
          <w:tcPr>
            <w:tcW w:w="808" w:type="pct"/>
            <w:shd w:val="clear" w:color="auto" w:fill="FFFFFF" w:themeFill="background1"/>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85</w:t>
            </w:r>
          </w:p>
        </w:tc>
        <w:tc>
          <w:tcPr>
            <w:tcW w:w="896" w:type="pct"/>
          </w:tcPr>
          <w:p w:rsidR="006E4C56" w:rsidRPr="002B733B" w:rsidRDefault="005A0506" w:rsidP="006E4C56">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68</w:t>
            </w:r>
          </w:p>
        </w:tc>
      </w:tr>
      <w:tr w:rsidR="006E4C56" w:rsidRPr="002B733B" w:rsidTr="00DC5742">
        <w:trPr>
          <w:trHeight w:val="223"/>
        </w:trPr>
        <w:tc>
          <w:tcPr>
            <w:tcW w:w="655" w:type="pct"/>
            <w:vMerge w:val="restart"/>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Village</w:t>
            </w: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Barnes</w:t>
            </w:r>
            <w:r w:rsidR="00955EB7">
              <w:rPr>
                <w:rFonts w:eastAsia="Times New Roman" w:cstheme="minorHAnsi"/>
                <w:color w:val="595959" w:themeColor="text1" w:themeTint="A6"/>
                <w:sz w:val="18"/>
                <w:szCs w:val="18"/>
                <w:lang w:eastAsia="en-GB"/>
              </w:rPr>
              <w:t>*</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71</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63</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East Sheen</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89</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73</w:t>
            </w:r>
            <w:r w:rsidR="00955EB7">
              <w:rPr>
                <w:rFonts w:eastAsia="Times New Roman" w:cstheme="minorHAnsi"/>
                <w:color w:val="595959" w:themeColor="text1" w:themeTint="A6"/>
                <w:sz w:val="18"/>
                <w:lang w:eastAsia="en-GB"/>
              </w:rPr>
              <w:t>*</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 and</w:t>
            </w:r>
          </w:p>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Petersham</w:t>
            </w:r>
            <w:r w:rsidR="00955EB7">
              <w:rPr>
                <w:rFonts w:eastAsia="Times New Roman" w:cstheme="minorHAnsi"/>
                <w:color w:val="595959" w:themeColor="text1" w:themeTint="A6"/>
                <w:sz w:val="18"/>
                <w:szCs w:val="18"/>
                <w:lang w:eastAsia="en-GB"/>
              </w:rPr>
              <w:t>*</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98</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98</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88</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70</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99</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99</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87</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88</w:t>
            </w:r>
          </w:p>
        </w:tc>
      </w:tr>
      <w:tr w:rsidR="006E4C56" w:rsidRPr="002B733B" w:rsidTr="00955EB7">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 Hill</w:t>
            </w:r>
            <w:r w:rsidR="00955EB7">
              <w:rPr>
                <w:rFonts w:eastAsia="Times New Roman" w:cstheme="minorHAnsi"/>
                <w:color w:val="595959" w:themeColor="text1" w:themeTint="A6"/>
                <w:sz w:val="18"/>
                <w:szCs w:val="18"/>
                <w:lang w:eastAsia="en-GB"/>
              </w:rPr>
              <w:t>*</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88</w:t>
            </w:r>
          </w:p>
        </w:tc>
        <w:tc>
          <w:tcPr>
            <w:tcW w:w="897" w:type="pct"/>
            <w:shd w:val="clear" w:color="auto" w:fill="FFFFFF" w:themeFill="background1"/>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88</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69</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63</w:t>
            </w:r>
          </w:p>
        </w:tc>
      </w:tr>
      <w:tr w:rsidR="006E4C56" w:rsidRPr="002B733B" w:rsidTr="00955EB7">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 Wick</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08" w:type="pct"/>
            <w:shd w:val="clear" w:color="auto" w:fill="D9D9D9" w:themeFill="background1" w:themeFillShade="D9"/>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73</w:t>
            </w:r>
          </w:p>
        </w:tc>
        <w:tc>
          <w:tcPr>
            <w:tcW w:w="896" w:type="pct"/>
            <w:shd w:val="clear" w:color="auto" w:fill="D9D9D9" w:themeFill="background1" w:themeFillShade="D9"/>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67</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Kew </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98</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98</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89</w:t>
            </w:r>
            <w:r w:rsidR="00955EB7">
              <w:rPr>
                <w:rFonts w:eastAsia="Times New Roman" w:cstheme="minorHAnsi"/>
                <w:color w:val="595959" w:themeColor="text1" w:themeTint="A6"/>
                <w:sz w:val="18"/>
                <w:lang w:eastAsia="en-GB"/>
              </w:rPr>
              <w:t>*</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70</w:t>
            </w:r>
            <w:r w:rsidR="00955EB7">
              <w:rPr>
                <w:rFonts w:eastAsia="Times New Roman" w:cstheme="minorHAnsi"/>
                <w:color w:val="595959" w:themeColor="text1" w:themeTint="A6"/>
                <w:sz w:val="18"/>
                <w:lang w:eastAsia="en-GB"/>
              </w:rPr>
              <w:t>*</w:t>
            </w:r>
          </w:p>
        </w:tc>
      </w:tr>
      <w:tr w:rsidR="006E4C56" w:rsidRPr="002B733B" w:rsidTr="00955EB7">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Mortlake</w:t>
            </w:r>
            <w:r w:rsidR="00955EB7">
              <w:rPr>
                <w:rFonts w:eastAsia="Times New Roman" w:cstheme="minorHAnsi"/>
                <w:color w:val="595959" w:themeColor="text1" w:themeTint="A6"/>
                <w:sz w:val="18"/>
                <w:szCs w:val="18"/>
                <w:lang w:eastAsia="en-GB"/>
              </w:rPr>
              <w:t>*</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08" w:type="pct"/>
            <w:shd w:val="clear" w:color="auto" w:fill="FFFFFF" w:themeFill="background1"/>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59</w:t>
            </w:r>
          </w:p>
        </w:tc>
        <w:tc>
          <w:tcPr>
            <w:tcW w:w="896" w:type="pct"/>
            <w:shd w:val="clear" w:color="auto" w:fill="FFFFFF" w:themeFill="background1"/>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24</w:t>
            </w:r>
          </w:p>
        </w:tc>
      </w:tr>
      <w:tr w:rsidR="006E4C56" w:rsidRPr="002B733B" w:rsidTr="00955EB7">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Richmond and Richmond Hill</w:t>
            </w:r>
          </w:p>
        </w:tc>
        <w:tc>
          <w:tcPr>
            <w:tcW w:w="808"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97</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97</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74</w:t>
            </w:r>
          </w:p>
        </w:tc>
        <w:tc>
          <w:tcPr>
            <w:tcW w:w="896" w:type="pct"/>
            <w:shd w:val="clear" w:color="auto" w:fill="FFFFFF" w:themeFill="background1"/>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45</w:t>
            </w:r>
            <w:r w:rsidR="00955EB7">
              <w:rPr>
                <w:rFonts w:eastAsia="Times New Roman" w:cstheme="minorHAnsi"/>
                <w:color w:val="595959" w:themeColor="text1" w:themeTint="A6"/>
                <w:sz w:val="18"/>
                <w:lang w:eastAsia="en-GB"/>
              </w:rPr>
              <w:t>*</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Strawberry Hill</w:t>
            </w:r>
            <w:r w:rsidR="00955EB7">
              <w:rPr>
                <w:rFonts w:eastAsia="Times New Roman" w:cstheme="minorHAnsi"/>
                <w:color w:val="595959" w:themeColor="text1" w:themeTint="A6"/>
                <w:sz w:val="18"/>
                <w:szCs w:val="18"/>
                <w:lang w:eastAsia="en-GB"/>
              </w:rPr>
              <w:t>*</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96</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96</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83</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79</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St Margarets and East Twickenham</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08" w:type="pct"/>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83</w:t>
            </w:r>
            <w:r w:rsidR="00955EB7">
              <w:rPr>
                <w:rFonts w:eastAsia="Times New Roman" w:cstheme="minorHAnsi"/>
                <w:color w:val="595959" w:themeColor="text1" w:themeTint="A6"/>
                <w:sz w:val="18"/>
                <w:lang w:eastAsia="en-GB"/>
              </w:rPr>
              <w:t>*</w:t>
            </w:r>
          </w:p>
        </w:tc>
        <w:tc>
          <w:tcPr>
            <w:tcW w:w="896" w:type="pct"/>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60</w:t>
            </w:r>
            <w:r w:rsidR="00955EB7">
              <w:rPr>
                <w:rFonts w:eastAsia="Times New Roman" w:cstheme="minorHAnsi"/>
                <w:color w:val="595959" w:themeColor="text1" w:themeTint="A6"/>
                <w:sz w:val="18"/>
                <w:lang w:eastAsia="en-GB"/>
              </w:rPr>
              <w:t>*</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Teddington</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98</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95</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81</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Twickenham </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87</w:t>
            </w:r>
          </w:p>
        </w:tc>
        <w:tc>
          <w:tcPr>
            <w:tcW w:w="896"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70</w:t>
            </w:r>
          </w:p>
        </w:tc>
      </w:tr>
      <w:tr w:rsidR="006E4C56" w:rsidRPr="002B733B" w:rsidTr="00DC5742">
        <w:trPr>
          <w:trHeight w:val="4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Whitton and Heathfield </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08" w:type="pct"/>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93</w:t>
            </w:r>
          </w:p>
        </w:tc>
        <w:tc>
          <w:tcPr>
            <w:tcW w:w="896" w:type="pct"/>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83</w:t>
            </w:r>
            <w:r w:rsidR="00955EB7">
              <w:rPr>
                <w:rFonts w:eastAsia="Times New Roman" w:cstheme="minorHAnsi"/>
                <w:color w:val="595959" w:themeColor="text1" w:themeTint="A6"/>
                <w:sz w:val="18"/>
                <w:lang w:eastAsia="en-GB"/>
              </w:rPr>
              <w:t>*</w:t>
            </w:r>
          </w:p>
        </w:tc>
      </w:tr>
      <w:tr w:rsidR="006E4C56" w:rsidRPr="002B733B" w:rsidTr="00DC5742">
        <w:trPr>
          <w:trHeight w:val="223"/>
        </w:trPr>
        <w:tc>
          <w:tcPr>
            <w:tcW w:w="655" w:type="pct"/>
            <w:vMerge/>
            <w:vAlign w:val="center"/>
          </w:tcPr>
          <w:p w:rsidR="006E4C56" w:rsidRPr="002B733B" w:rsidRDefault="006E4C56" w:rsidP="006E4C56">
            <w:pPr>
              <w:spacing w:after="0" w:line="240" w:lineRule="auto"/>
              <w:rPr>
                <w:rFonts w:eastAsia="Times New Roman" w:cstheme="minorHAnsi"/>
                <w:b/>
                <w:bCs/>
                <w:color w:val="595959" w:themeColor="text1" w:themeTint="A6"/>
                <w:sz w:val="18"/>
                <w:lang w:eastAsia="en-GB"/>
              </w:rPr>
            </w:pPr>
          </w:p>
        </w:tc>
        <w:tc>
          <w:tcPr>
            <w:tcW w:w="936" w:type="pct"/>
            <w:shd w:val="clear" w:color="000000" w:fill="FFFFFF"/>
            <w:vAlign w:val="center"/>
          </w:tcPr>
          <w:p w:rsidR="006E4C56" w:rsidRPr="002B733B" w:rsidRDefault="006E4C56" w:rsidP="006E4C56">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N/A</w:t>
            </w:r>
            <w:r w:rsidR="00955EB7">
              <w:rPr>
                <w:rFonts w:eastAsia="Times New Roman" w:cstheme="minorHAnsi"/>
                <w:color w:val="595959" w:themeColor="text1" w:themeTint="A6"/>
                <w:sz w:val="18"/>
                <w:szCs w:val="18"/>
                <w:lang w:eastAsia="en-GB"/>
              </w:rPr>
              <w:t>*</w:t>
            </w:r>
          </w:p>
        </w:tc>
        <w:tc>
          <w:tcPr>
            <w:tcW w:w="808" w:type="pct"/>
            <w:shd w:val="clear" w:color="auto" w:fill="auto"/>
            <w:vAlign w:val="center"/>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97" w:type="pct"/>
            <w:shd w:val="clear" w:color="auto" w:fill="auto"/>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100</w:t>
            </w:r>
          </w:p>
        </w:tc>
        <w:tc>
          <w:tcPr>
            <w:tcW w:w="808" w:type="pct"/>
          </w:tcPr>
          <w:p w:rsidR="006E4C56" w:rsidRPr="002B733B" w:rsidRDefault="006E4C56" w:rsidP="006E4C56">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83</w:t>
            </w:r>
          </w:p>
        </w:tc>
        <w:tc>
          <w:tcPr>
            <w:tcW w:w="896" w:type="pct"/>
          </w:tcPr>
          <w:p w:rsidR="006E4C56" w:rsidRPr="002B733B" w:rsidRDefault="006E4C56" w:rsidP="006E4C56">
            <w:pPr>
              <w:keepNext/>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73</w:t>
            </w:r>
          </w:p>
        </w:tc>
      </w:tr>
    </w:tbl>
    <w:p w:rsidR="00DC5742" w:rsidRPr="002B733B" w:rsidRDefault="00DC5742" w:rsidP="00DC5742">
      <w:pPr>
        <w:rPr>
          <w:b/>
          <w:color w:val="595959" w:themeColor="text1" w:themeTint="A6"/>
          <w:u w:val="single"/>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DC5742" w:rsidRDefault="00DC5742" w:rsidP="00DC5742">
      <w:pPr>
        <w:spacing w:after="200" w:line="276" w:lineRule="auto"/>
        <w:rPr>
          <w:color w:val="595959" w:themeColor="text1" w:themeTint="A6"/>
        </w:rPr>
      </w:pPr>
    </w:p>
    <w:p w:rsidR="00955EB7" w:rsidRDefault="00955EB7" w:rsidP="00DC5742">
      <w:pPr>
        <w:spacing w:after="200" w:line="276" w:lineRule="auto"/>
        <w:rPr>
          <w:color w:val="595959" w:themeColor="text1" w:themeTint="A6"/>
        </w:rPr>
      </w:pPr>
    </w:p>
    <w:p w:rsidR="00955EB7" w:rsidRDefault="00955EB7" w:rsidP="00DC5742">
      <w:pPr>
        <w:spacing w:after="200" w:line="276" w:lineRule="auto"/>
        <w:rPr>
          <w:color w:val="595959" w:themeColor="text1" w:themeTint="A6"/>
        </w:rPr>
      </w:pPr>
    </w:p>
    <w:p w:rsidR="00955EB7" w:rsidRDefault="00955EB7" w:rsidP="00DC5742">
      <w:pPr>
        <w:spacing w:after="200" w:line="276" w:lineRule="auto"/>
        <w:rPr>
          <w:color w:val="595959" w:themeColor="text1" w:themeTint="A6"/>
        </w:rPr>
      </w:pPr>
    </w:p>
    <w:p w:rsidR="00955EB7" w:rsidRDefault="00955EB7" w:rsidP="00DC5742">
      <w:pPr>
        <w:spacing w:after="200" w:line="276" w:lineRule="auto"/>
        <w:rPr>
          <w:color w:val="595959" w:themeColor="text1" w:themeTint="A6"/>
        </w:rPr>
      </w:pPr>
    </w:p>
    <w:p w:rsidR="00955EB7" w:rsidRDefault="00955EB7" w:rsidP="00DC5742">
      <w:pPr>
        <w:spacing w:after="200" w:line="276" w:lineRule="auto"/>
        <w:rPr>
          <w:color w:val="595959" w:themeColor="text1" w:themeTint="A6"/>
        </w:rPr>
      </w:pPr>
    </w:p>
    <w:p w:rsidR="00955EB7" w:rsidRDefault="00955EB7" w:rsidP="00DC5742">
      <w:pPr>
        <w:spacing w:after="200" w:line="276" w:lineRule="auto"/>
        <w:rPr>
          <w:color w:val="595959" w:themeColor="text1" w:themeTint="A6"/>
        </w:rPr>
      </w:pPr>
    </w:p>
    <w:p w:rsidR="00313DB2" w:rsidRDefault="00313DB2" w:rsidP="00313DB2">
      <w:pPr>
        <w:pStyle w:val="Caption"/>
        <w:framePr w:w="8896" w:hSpace="180" w:wrap="around" w:vAnchor="text" w:hAnchor="page" w:x="871" w:y="1256"/>
      </w:pPr>
      <w:r>
        <w:t xml:space="preserve">Table </w:t>
      </w:r>
      <w:r w:rsidR="005D6C35">
        <w:fldChar w:fldCharType="begin"/>
      </w:r>
      <w:r w:rsidR="005D6C35">
        <w:instrText xml:space="preserve"> SEQ Table \* ARABIC </w:instrText>
      </w:r>
      <w:r w:rsidR="005D6C35">
        <w:fldChar w:fldCharType="separate"/>
      </w:r>
      <w:r>
        <w:rPr>
          <w:noProof/>
        </w:rPr>
        <w:t>1</w:t>
      </w:r>
      <w:r w:rsidR="005D6C35">
        <w:rPr>
          <w:noProof/>
        </w:rPr>
        <w:fldChar w:fldCharType="end"/>
      </w:r>
      <w:r>
        <w:t xml:space="preserve"> What are you currently able to recycle? Richmond Food Waste Survey from March 1</w:t>
      </w:r>
      <w:r w:rsidRPr="002F79C3">
        <w:rPr>
          <w:vertAlign w:val="superscript"/>
        </w:rPr>
        <w:t>st</w:t>
      </w:r>
      <w:r>
        <w:t xml:space="preserve"> to 12</w:t>
      </w:r>
      <w:r w:rsidRPr="002F79C3">
        <w:rPr>
          <w:vertAlign w:val="superscript"/>
        </w:rPr>
        <w:t>th</w:t>
      </w:r>
      <w:r>
        <w:t xml:space="preserve"> April</w:t>
      </w:r>
    </w:p>
    <w:p w:rsidR="00313DB2" w:rsidRPr="008B4FC6" w:rsidRDefault="00313DB2" w:rsidP="00313DB2">
      <w:pPr>
        <w:pStyle w:val="Caption"/>
        <w:framePr w:w="8896" w:hSpace="180" w:wrap="around" w:vAnchor="text" w:hAnchor="page" w:x="871" w:y="1256"/>
      </w:pPr>
      <w:r>
        <w:t>*indicates base lower than 50</w:t>
      </w:r>
      <w:r w:rsidRPr="00CC54E8">
        <w:t xml:space="preserve"> </w:t>
      </w:r>
      <w:r>
        <w:t>and as such these findings cannot be reported as statistically significant</w:t>
      </w:r>
    </w:p>
    <w:p w:rsidR="00955EB7" w:rsidRDefault="00955EB7" w:rsidP="00DC5742">
      <w:pPr>
        <w:spacing w:after="200" w:line="276" w:lineRule="auto"/>
        <w:rPr>
          <w:color w:val="595959" w:themeColor="text1" w:themeTint="A6"/>
        </w:rPr>
      </w:pPr>
    </w:p>
    <w:p w:rsidR="00313DB2" w:rsidRDefault="00313DB2" w:rsidP="00DC5742">
      <w:pPr>
        <w:spacing w:after="200" w:line="276" w:lineRule="auto"/>
        <w:rPr>
          <w:color w:val="auto"/>
        </w:rPr>
      </w:pPr>
    </w:p>
    <w:p w:rsidR="007B42CE" w:rsidRDefault="007B42CE" w:rsidP="00DC5742">
      <w:pPr>
        <w:spacing w:after="200" w:line="276" w:lineRule="auto"/>
        <w:rPr>
          <w:color w:val="auto"/>
        </w:rPr>
      </w:pPr>
    </w:p>
    <w:p w:rsidR="00DC5742" w:rsidRPr="0073474D" w:rsidRDefault="00B82CE2" w:rsidP="00DC5742">
      <w:pPr>
        <w:spacing w:after="200" w:line="276" w:lineRule="auto"/>
        <w:rPr>
          <w:color w:val="auto"/>
        </w:rPr>
      </w:pPr>
      <w:r>
        <w:rPr>
          <w:color w:val="auto"/>
        </w:rPr>
        <w:t>All r</w:t>
      </w:r>
      <w:r w:rsidR="00073471" w:rsidRPr="0073474D">
        <w:rPr>
          <w:color w:val="auto"/>
        </w:rPr>
        <w:t xml:space="preserve">espondents were also asked </w:t>
      </w:r>
      <w:r w:rsidR="00DC5742" w:rsidRPr="0073474D">
        <w:rPr>
          <w:color w:val="auto"/>
        </w:rPr>
        <w:t>how they put out their recycling</w:t>
      </w:r>
      <w:r>
        <w:rPr>
          <w:color w:val="auto"/>
        </w:rPr>
        <w:t xml:space="preserve"> (which may include some who do not recycle)</w:t>
      </w:r>
      <w:r w:rsidR="00DC5742" w:rsidRPr="0073474D">
        <w:rPr>
          <w:color w:val="auto"/>
        </w:rPr>
        <w:t xml:space="preserve">. The vast majority of respondents (92%) </w:t>
      </w:r>
      <w:r w:rsidR="00073471" w:rsidRPr="0073474D">
        <w:rPr>
          <w:color w:val="auto"/>
        </w:rPr>
        <w:t xml:space="preserve">claim to </w:t>
      </w:r>
      <w:r w:rsidR="00DC5742" w:rsidRPr="0073474D">
        <w:rPr>
          <w:color w:val="auto"/>
        </w:rPr>
        <w:t xml:space="preserve">put their recycling in containers for collection, while 7% take their recycling to communal bins. </w:t>
      </w:r>
    </w:p>
    <w:p w:rsidR="00DC5742" w:rsidRDefault="00DC5742" w:rsidP="00DC5742">
      <w:pPr>
        <w:spacing w:after="200" w:line="276" w:lineRule="auto"/>
        <w:rPr>
          <w:color w:val="auto"/>
        </w:rPr>
      </w:pPr>
      <w:r w:rsidRPr="0073474D">
        <w:rPr>
          <w:color w:val="auto"/>
        </w:rPr>
        <w:t xml:space="preserve">Those residents who take their recycling out to communal bins are </w:t>
      </w:r>
      <w:r w:rsidR="00073471" w:rsidRPr="0073474D">
        <w:rPr>
          <w:color w:val="auto"/>
        </w:rPr>
        <w:t>more likely to say that they do not currently recycle food waste, with 28% saying that they do not</w:t>
      </w:r>
      <w:r w:rsidR="00112AED" w:rsidRPr="0073474D">
        <w:rPr>
          <w:rStyle w:val="FootnoteReference"/>
          <w:color w:val="auto"/>
        </w:rPr>
        <w:footnoteReference w:id="1"/>
      </w:r>
      <w:r w:rsidRPr="0073474D">
        <w:rPr>
          <w:color w:val="auto"/>
        </w:rPr>
        <w:t xml:space="preserve">. </w:t>
      </w:r>
    </w:p>
    <w:p w:rsidR="00B37BE0" w:rsidRDefault="00B37BE0" w:rsidP="00B37BE0">
      <w:pPr>
        <w:pStyle w:val="Heading1Intro"/>
        <w:framePr w:wrap="around" w:hAnchor="page" w:x="841" w:y="1396"/>
      </w:pPr>
      <w:r>
        <w:t xml:space="preserve">How respondents currently put out their recycling </w:t>
      </w:r>
    </w:p>
    <w:p w:rsidR="00B37BE0" w:rsidRDefault="00B37BE0" w:rsidP="00DC5742">
      <w:pPr>
        <w:spacing w:after="200" w:line="276" w:lineRule="auto"/>
        <w:rPr>
          <w:color w:val="auto"/>
        </w:rPr>
      </w:pPr>
      <w:r>
        <w:rPr>
          <w:color w:val="auto"/>
        </w:rPr>
        <w:t xml:space="preserve">Those residents who claim to put their recycling out in containers for collection were more likely to live in a house (99%) than a flat (65%), more likely to recycle food waste (99%) than not (69%) and more likely to live in East Sheen (98%), Hampton (96%), and Whitton and Heathfield (97%) compared to those who live in Richmond and Richmond Hill (86%). </w:t>
      </w:r>
    </w:p>
    <w:p w:rsidR="0073474D" w:rsidRPr="0073474D" w:rsidRDefault="0073474D" w:rsidP="00DC5742">
      <w:pPr>
        <w:spacing w:after="200" w:line="276" w:lineRule="auto"/>
        <w:rPr>
          <w:color w:val="auto"/>
        </w:rPr>
      </w:pPr>
      <w:r>
        <w:rPr>
          <w:color w:val="auto"/>
        </w:rPr>
        <w:t xml:space="preserve">Please note that demographic tables have not been created for this question as the base size for those stating ‘I take my recycling to communal bins’ was small (56) and therefore breaking down by demographic group would not allow for statistical comparisons. </w:t>
      </w:r>
    </w:p>
    <w:p w:rsidR="001F58B4" w:rsidRPr="007D12A1" w:rsidRDefault="00E64AE8" w:rsidP="001F58B4">
      <w:pPr>
        <w:rPr>
          <w:color w:val="auto"/>
          <w:u w:val="single"/>
        </w:rPr>
      </w:pPr>
      <w:r w:rsidRPr="007D12A1">
        <w:rPr>
          <w:color w:val="auto"/>
          <w:u w:val="single"/>
        </w:rPr>
        <w:t>Talk Richmond report</w:t>
      </w:r>
    </w:p>
    <w:p w:rsidR="00E64AE8" w:rsidRPr="007D12A1" w:rsidRDefault="00E64AE8" w:rsidP="001F58B4">
      <w:pPr>
        <w:rPr>
          <w:color w:val="auto"/>
        </w:rPr>
      </w:pPr>
      <w:r w:rsidRPr="007D12A1">
        <w:rPr>
          <w:color w:val="auto"/>
        </w:rPr>
        <w:t xml:space="preserve">The research found that of those who stated they recycle more than 75% of their food waste, 94% used a designated food waste receptacle and of those who recycle less than 10% of their food waste, 54% disposed of their food waste in a standard bin. </w:t>
      </w:r>
      <w:r w:rsidR="00B82CE2">
        <w:rPr>
          <w:color w:val="auto"/>
        </w:rPr>
        <w:t xml:space="preserve">As the quantitative survey did not specifically ask respondents how much they currently recycle, cross comparisons of results cannot be made.  </w:t>
      </w:r>
    </w:p>
    <w:p w:rsidR="007B42CE" w:rsidRPr="007D12A1" w:rsidRDefault="007B42CE" w:rsidP="007B42CE">
      <w:pPr>
        <w:pStyle w:val="Heading1Intro"/>
        <w:framePr w:wrap="around" w:hAnchor="page" w:x="826" w:y="10306"/>
      </w:pPr>
      <w:r>
        <w:t xml:space="preserve">If respondents currently recycle food waste </w:t>
      </w:r>
    </w:p>
    <w:p w:rsidR="007D12A1" w:rsidRDefault="007D12A1" w:rsidP="001F58B4">
      <w:pPr>
        <w:rPr>
          <w:color w:val="auto"/>
        </w:rPr>
      </w:pPr>
      <w:r w:rsidRPr="007D12A1">
        <w:rPr>
          <w:color w:val="auto"/>
        </w:rPr>
        <w:t xml:space="preserve">The research also asked respondents for reasons why they used a designated food waste receptacle which included ease of use, convenience of service, discouragement of vermin, composters aren’t as viable and more hygienic than having food waste in a standard bin. For those who stated they used a standard bin to dispose of food waste, the key reasons for this were lack of service (particularly for large blocks of flats), lack of awareness in knowing how to use the receptacle, lack of space for additional waste receptacles and dislike keeping food waste in kitchens (unpleasant, smell.) </w:t>
      </w:r>
    </w:p>
    <w:p w:rsidR="00B37BE0" w:rsidRDefault="00313DB2" w:rsidP="00DC5742">
      <w:pPr>
        <w:spacing w:after="200" w:line="276" w:lineRule="auto"/>
        <w:rPr>
          <w:color w:val="auto"/>
        </w:rPr>
      </w:pPr>
      <w:r w:rsidRPr="00B37BE0">
        <w:rPr>
          <w:color w:val="auto"/>
        </w:rPr>
        <w:t xml:space="preserve">Respondents in the quantitative survey were then </w:t>
      </w:r>
      <w:r w:rsidR="00DC5742" w:rsidRPr="00B37BE0">
        <w:rPr>
          <w:color w:val="auto"/>
        </w:rPr>
        <w:t xml:space="preserve">asked </w:t>
      </w:r>
      <w:r w:rsidRPr="00B37BE0">
        <w:rPr>
          <w:color w:val="auto"/>
        </w:rPr>
        <w:t>i</w:t>
      </w:r>
      <w:r w:rsidR="00DC5742" w:rsidRPr="00B37BE0">
        <w:rPr>
          <w:color w:val="auto"/>
        </w:rPr>
        <w:t xml:space="preserve">f they currently recycle food waste. </w:t>
      </w:r>
      <w:r w:rsidRPr="00B37BE0">
        <w:rPr>
          <w:color w:val="auto"/>
        </w:rPr>
        <w:t xml:space="preserve">It was </w:t>
      </w:r>
      <w:r w:rsidR="00DC5742" w:rsidRPr="00B37BE0">
        <w:rPr>
          <w:color w:val="auto"/>
        </w:rPr>
        <w:t xml:space="preserve">found that around three-quarters (77%) of people </w:t>
      </w:r>
      <w:r w:rsidRPr="00B37BE0">
        <w:rPr>
          <w:color w:val="auto"/>
        </w:rPr>
        <w:t xml:space="preserve">stated they do </w:t>
      </w:r>
      <w:r w:rsidR="00DC5742" w:rsidRPr="00B37BE0">
        <w:rPr>
          <w:color w:val="auto"/>
        </w:rPr>
        <w:t xml:space="preserve">currently recycle their food waste, while the remaining 23% </w:t>
      </w:r>
      <w:r w:rsidRPr="00B37BE0">
        <w:rPr>
          <w:color w:val="auto"/>
        </w:rPr>
        <w:t xml:space="preserve">stated they </w:t>
      </w:r>
      <w:r w:rsidR="00DC5742" w:rsidRPr="00B37BE0">
        <w:rPr>
          <w:color w:val="auto"/>
        </w:rPr>
        <w:t xml:space="preserve">do not. </w:t>
      </w:r>
      <w:r w:rsidR="00582C66" w:rsidRPr="00B37BE0">
        <w:rPr>
          <w:color w:val="auto"/>
        </w:rPr>
        <w:t xml:space="preserve"> </w:t>
      </w:r>
      <w:r w:rsidR="007B42CE">
        <w:rPr>
          <w:color w:val="auto"/>
        </w:rPr>
        <w:t xml:space="preserve">Again, actual vs. reported behaviours should be exercised with caution. </w:t>
      </w:r>
    </w:p>
    <w:p w:rsidR="00B50781" w:rsidRDefault="00B50781" w:rsidP="00DC5742">
      <w:pPr>
        <w:spacing w:after="200" w:line="276" w:lineRule="auto"/>
        <w:rPr>
          <w:color w:val="auto"/>
        </w:rPr>
      </w:pPr>
      <w:r>
        <w:rPr>
          <w:color w:val="auto"/>
        </w:rPr>
        <w:t xml:space="preserve">However, of the 85% of those who stated they are currently able to recycle food waste; 37% stated that they do not currently recycle food waste. </w:t>
      </w:r>
      <w:r w:rsidR="000A69FF">
        <w:rPr>
          <w:color w:val="auto"/>
        </w:rPr>
        <w:t xml:space="preserve">It could be interpreted from the data that although knowledge and awareness of the food waste recycling service is reasonably high, this does not translate in to encouraging all to use the service. Using the data collected from the Talk Richmond survey will complement the research findings from this survey to determine as to why this may happen. </w:t>
      </w:r>
    </w:p>
    <w:p w:rsidR="00524BA5" w:rsidRPr="006E4C56" w:rsidRDefault="00524BA5" w:rsidP="00524BA5">
      <w:pPr>
        <w:rPr>
          <w:b/>
          <w:color w:val="auto"/>
        </w:rPr>
      </w:pPr>
      <w:r w:rsidRPr="006E4C56">
        <w:rPr>
          <w:b/>
          <w:color w:val="auto"/>
        </w:rPr>
        <w:t>Demographic differences</w:t>
      </w:r>
    </w:p>
    <w:p w:rsidR="00524BA5" w:rsidRPr="006E4C56" w:rsidRDefault="00524BA5" w:rsidP="00524BA5">
      <w:pPr>
        <w:rPr>
          <w:color w:val="auto"/>
        </w:rPr>
      </w:pPr>
      <w:r w:rsidRPr="006E4C56">
        <w:rPr>
          <w:color w:val="auto"/>
        </w:rPr>
        <w:t xml:space="preserve">The table below highlights demographic differences of those who report what they are currently </w:t>
      </w:r>
      <w:r w:rsidR="00B50781">
        <w:rPr>
          <w:color w:val="auto"/>
        </w:rPr>
        <w:t>recycle food waste</w:t>
      </w:r>
      <w:r w:rsidRPr="006E4C56">
        <w:rPr>
          <w:color w:val="auto"/>
        </w:rPr>
        <w:t xml:space="preserve">.  Please note were an ‘*’ has been placed this means the base size is lower than 50 for the particular sub-group and therefore we are unable to report statistically significant differences. </w:t>
      </w:r>
    </w:p>
    <w:p w:rsidR="003D4833" w:rsidRDefault="00B50781">
      <w:pPr>
        <w:rPr>
          <w:color w:val="auto"/>
        </w:rPr>
      </w:pPr>
      <w:r w:rsidRPr="00B50781">
        <w:rPr>
          <w:color w:val="auto"/>
        </w:rPr>
        <w:lastRenderedPageBreak/>
        <w:t xml:space="preserve">For those who stated they currently recycle food waste, they were more likely to live in a house (83%), and more likely to live in Teddington (92%). </w:t>
      </w:r>
      <w:r>
        <w:rPr>
          <w:color w:val="auto"/>
        </w:rPr>
        <w:t xml:space="preserve">Those aged 35-44 years (71%), those living in a flat (48%) and those living in Richmond and Richmond Hill (66%) were less likely to state they currently recycle food waste. </w:t>
      </w:r>
    </w:p>
    <w:p w:rsidR="00DC5742" w:rsidRPr="00524BA5" w:rsidRDefault="00DC5742" w:rsidP="00DC5742">
      <w:pPr>
        <w:rPr>
          <w:b/>
          <w:color w:val="auto"/>
        </w:rPr>
      </w:pPr>
      <w:r w:rsidRPr="00524BA5">
        <w:rPr>
          <w:b/>
          <w:color w:val="auto"/>
        </w:rPr>
        <w:t>Do you currently recycle food waste?</w:t>
      </w:r>
    </w:p>
    <w:tbl>
      <w:tblPr>
        <w:tblpPr w:leftFromText="180" w:rightFromText="180" w:vertAnchor="text" w:tblpX="40" w:tblpY="58"/>
        <w:tblW w:w="42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21"/>
        <w:gridCol w:w="1467"/>
        <w:gridCol w:w="2829"/>
        <w:gridCol w:w="3196"/>
      </w:tblGrid>
      <w:tr w:rsidR="00DC5742" w:rsidRPr="002B733B" w:rsidTr="00DC5742">
        <w:trPr>
          <w:trHeight w:val="223"/>
        </w:trPr>
        <w:tc>
          <w:tcPr>
            <w:tcW w:w="1620" w:type="pct"/>
            <w:gridSpan w:val="2"/>
            <w:tcBorders>
              <w:top w:val="nil"/>
              <w:left w:val="nil"/>
              <w:bottom w:val="nil"/>
              <w:right w:val="single" w:sz="4" w:space="0" w:color="auto"/>
            </w:tcBorders>
            <w:shd w:val="clear" w:color="000000" w:fill="FFFFFF"/>
            <w:vAlign w:val="center"/>
          </w:tcPr>
          <w:p w:rsidR="00DC5742" w:rsidRPr="002B733B" w:rsidRDefault="00DC5742" w:rsidP="00DC5742">
            <w:pPr>
              <w:spacing w:after="0" w:line="240" w:lineRule="auto"/>
              <w:jc w:val="center"/>
              <w:rPr>
                <w:rFonts w:eastAsia="Times New Roman" w:cstheme="minorHAnsi"/>
                <w:b/>
                <w:color w:val="595959" w:themeColor="text1" w:themeTint="A6"/>
                <w:sz w:val="18"/>
                <w:lang w:eastAsia="en-GB"/>
              </w:rPr>
            </w:pPr>
          </w:p>
        </w:tc>
        <w:tc>
          <w:tcPr>
            <w:tcW w:w="3380" w:type="pct"/>
            <w:gridSpan w:val="2"/>
            <w:tcBorders>
              <w:left w:val="single" w:sz="4" w:space="0" w:color="auto"/>
              <w:right w:val="single" w:sz="4" w:space="0" w:color="auto"/>
            </w:tcBorders>
            <w:shd w:val="clear" w:color="auto" w:fill="E84E0F"/>
          </w:tcPr>
          <w:p w:rsidR="00DC5742" w:rsidRPr="002B733B" w:rsidRDefault="00DC5742" w:rsidP="00DC5742">
            <w:pPr>
              <w:spacing w:after="0" w:line="240" w:lineRule="auto"/>
              <w:jc w:val="center"/>
              <w:rPr>
                <w:rFonts w:eastAsia="Times New Roman" w:cstheme="minorHAnsi"/>
                <w:b/>
                <w:color w:val="FFFFFF" w:themeColor="background1"/>
                <w:sz w:val="18"/>
                <w:lang w:eastAsia="en-GB"/>
              </w:rPr>
            </w:pPr>
            <w:r w:rsidRPr="002B733B">
              <w:rPr>
                <w:rFonts w:eastAsia="Times New Roman" w:cstheme="minorHAnsi"/>
                <w:b/>
                <w:bCs/>
                <w:color w:val="FFFFFF" w:themeColor="background1"/>
                <w:lang w:eastAsia="en-GB"/>
              </w:rPr>
              <w:t>Do you currently recycle food waste?</w:t>
            </w:r>
            <w:r w:rsidR="00524BA5">
              <w:rPr>
                <w:rFonts w:eastAsia="Times New Roman" w:cstheme="minorHAnsi"/>
                <w:b/>
                <w:bCs/>
                <w:color w:val="FFFFFF" w:themeColor="background1"/>
                <w:lang w:eastAsia="en-GB"/>
              </w:rPr>
              <w:t xml:space="preserve"> (%)</w:t>
            </w:r>
          </w:p>
        </w:tc>
      </w:tr>
      <w:tr w:rsidR="00DC5742" w:rsidRPr="002B733B" w:rsidTr="00DC5742">
        <w:trPr>
          <w:trHeight w:val="223"/>
        </w:trPr>
        <w:tc>
          <w:tcPr>
            <w:tcW w:w="1620" w:type="pct"/>
            <w:gridSpan w:val="2"/>
            <w:tcBorders>
              <w:top w:val="nil"/>
              <w:left w:val="nil"/>
              <w:bottom w:val="single" w:sz="4" w:space="0" w:color="auto"/>
              <w:right w:val="single" w:sz="4" w:space="0" w:color="auto"/>
            </w:tcBorders>
            <w:shd w:val="clear" w:color="000000" w:fill="FFFFFF"/>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1587" w:type="pct"/>
            <w:tcBorders>
              <w:left w:val="single" w:sz="4" w:space="0" w:color="auto"/>
            </w:tcBorders>
            <w:shd w:val="clear" w:color="auto" w:fill="auto"/>
            <w:vAlign w:val="center"/>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sidRPr="002B733B">
              <w:rPr>
                <w:rFonts w:eastAsia="Times New Roman" w:cstheme="minorHAnsi"/>
                <w:bCs/>
                <w:color w:val="595959" w:themeColor="text1" w:themeTint="A6"/>
                <w:sz w:val="18"/>
                <w:lang w:eastAsia="en-GB"/>
              </w:rPr>
              <w:t>Yes</w:t>
            </w:r>
          </w:p>
        </w:tc>
        <w:tc>
          <w:tcPr>
            <w:tcW w:w="1794" w:type="pct"/>
            <w:tcBorders>
              <w:right w:val="single" w:sz="4" w:space="0" w:color="auto"/>
            </w:tcBorders>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sidRPr="002B733B">
              <w:rPr>
                <w:rFonts w:eastAsia="Times New Roman" w:cstheme="minorHAnsi"/>
                <w:bCs/>
                <w:color w:val="595959" w:themeColor="text1" w:themeTint="A6"/>
                <w:sz w:val="18"/>
                <w:lang w:eastAsia="en-GB"/>
              </w:rPr>
              <w:t>No</w:t>
            </w:r>
          </w:p>
        </w:tc>
      </w:tr>
      <w:tr w:rsidR="00DC5742" w:rsidRPr="002B733B" w:rsidTr="00DC5742">
        <w:trPr>
          <w:trHeight w:val="223"/>
        </w:trPr>
        <w:tc>
          <w:tcPr>
            <w:tcW w:w="1620" w:type="pct"/>
            <w:gridSpan w:val="2"/>
            <w:tcBorders>
              <w:top w:val="single" w:sz="4" w:space="0" w:color="auto"/>
            </w:tcBorders>
            <w:shd w:val="clear" w:color="000000" w:fill="FFFFFF"/>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Average</w:t>
            </w:r>
          </w:p>
        </w:tc>
        <w:tc>
          <w:tcPr>
            <w:tcW w:w="1587" w:type="pct"/>
            <w:shd w:val="clear" w:color="auto" w:fill="auto"/>
            <w:vAlign w:val="center"/>
          </w:tcPr>
          <w:p w:rsidR="00DC5742" w:rsidRPr="002B733B" w:rsidRDefault="00524BA5"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77</w:t>
            </w:r>
          </w:p>
        </w:tc>
        <w:tc>
          <w:tcPr>
            <w:tcW w:w="1794" w:type="pct"/>
            <w:tcBorders>
              <w:right w:val="single" w:sz="4" w:space="0" w:color="auto"/>
            </w:tcBorders>
            <w:shd w:val="clear" w:color="auto" w:fill="auto"/>
          </w:tcPr>
          <w:p w:rsidR="00DC5742" w:rsidRPr="002B733B" w:rsidRDefault="00524BA5"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23</w:t>
            </w:r>
          </w:p>
        </w:tc>
      </w:tr>
      <w:tr w:rsidR="00DC5742" w:rsidRPr="002B733B" w:rsidTr="00DC5742">
        <w:trPr>
          <w:trHeight w:val="223"/>
        </w:trPr>
        <w:tc>
          <w:tcPr>
            <w:tcW w:w="1620" w:type="pct"/>
            <w:gridSpan w:val="2"/>
            <w:tcBorders>
              <w:top w:val="single" w:sz="4" w:space="0" w:color="auto"/>
            </w:tcBorders>
            <w:shd w:val="clear" w:color="000000" w:fill="FFFFFF"/>
            <w:vAlign w:val="center"/>
            <w:hideMark/>
          </w:tcPr>
          <w:p w:rsidR="00DC5742" w:rsidRPr="002B733B" w:rsidRDefault="00DC5742" w:rsidP="00DC5742">
            <w:pPr>
              <w:spacing w:after="0" w:line="240" w:lineRule="auto"/>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Base</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609</w:t>
            </w:r>
          </w:p>
        </w:tc>
        <w:tc>
          <w:tcPr>
            <w:tcW w:w="1794" w:type="pct"/>
            <w:shd w:val="clear" w:color="auto" w:fill="auto"/>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180</w:t>
            </w:r>
          </w:p>
        </w:tc>
      </w:tr>
      <w:tr w:rsidR="00DC5742" w:rsidRPr="002B733B" w:rsidTr="00DC5742">
        <w:trPr>
          <w:trHeight w:val="223"/>
        </w:trPr>
        <w:tc>
          <w:tcPr>
            <w:tcW w:w="797" w:type="pct"/>
            <w:vMerge w:val="restart"/>
            <w:shd w:val="clear" w:color="000000" w:fill="FFFFFF"/>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 xml:space="preserve">Gender </w:t>
            </w:r>
          </w:p>
        </w:tc>
        <w:tc>
          <w:tcPr>
            <w:tcW w:w="822"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lang w:eastAsia="en-GB"/>
              </w:rPr>
              <w:t>Male</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77</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23</w:t>
            </w:r>
          </w:p>
        </w:tc>
      </w:tr>
      <w:tr w:rsidR="00DC5742" w:rsidRPr="002B733B" w:rsidTr="00DC5742">
        <w:trPr>
          <w:trHeight w:val="223"/>
        </w:trPr>
        <w:tc>
          <w:tcPr>
            <w:tcW w:w="797"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tcBorders>
              <w:right w:val="single" w:sz="8" w:space="0" w:color="auto"/>
            </w:tcBorders>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lang w:eastAsia="en-GB"/>
              </w:rPr>
              <w:t>Female</w:t>
            </w:r>
          </w:p>
        </w:tc>
        <w:tc>
          <w:tcPr>
            <w:tcW w:w="1587" w:type="pct"/>
            <w:tcBorders>
              <w:right w:val="single" w:sz="8" w:space="0" w:color="auto"/>
            </w:tcBorders>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77</w:t>
            </w:r>
          </w:p>
        </w:tc>
        <w:tc>
          <w:tcPr>
            <w:tcW w:w="1794" w:type="pct"/>
            <w:tcBorders>
              <w:right w:val="single" w:sz="8" w:space="0" w:color="auto"/>
            </w:tcBorders>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23</w:t>
            </w:r>
          </w:p>
        </w:tc>
      </w:tr>
      <w:tr w:rsidR="00DC5742" w:rsidRPr="002B733B" w:rsidTr="00524BA5">
        <w:trPr>
          <w:trHeight w:val="223"/>
        </w:trPr>
        <w:tc>
          <w:tcPr>
            <w:tcW w:w="797" w:type="pct"/>
            <w:vMerge w:val="restart"/>
            <w:shd w:val="clear" w:color="000000" w:fill="FFFFFF"/>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Age</w:t>
            </w:r>
          </w:p>
        </w:tc>
        <w:tc>
          <w:tcPr>
            <w:tcW w:w="822"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18-24*</w:t>
            </w:r>
          </w:p>
        </w:tc>
        <w:tc>
          <w:tcPr>
            <w:tcW w:w="1587"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67</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33</w:t>
            </w:r>
          </w:p>
        </w:tc>
      </w:tr>
      <w:tr w:rsidR="00DC5742" w:rsidRPr="002B733B" w:rsidTr="00524BA5">
        <w:trPr>
          <w:trHeight w:val="223"/>
        </w:trPr>
        <w:tc>
          <w:tcPr>
            <w:tcW w:w="797"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25-34</w:t>
            </w:r>
            <w:r w:rsidR="00524BA5">
              <w:rPr>
                <w:rFonts w:eastAsia="Times New Roman" w:cstheme="minorHAnsi"/>
                <w:color w:val="595959" w:themeColor="text1" w:themeTint="A6"/>
                <w:sz w:val="18"/>
                <w:szCs w:val="18"/>
                <w:lang w:eastAsia="en-GB"/>
              </w:rPr>
              <w:t>*</w:t>
            </w:r>
          </w:p>
        </w:tc>
        <w:tc>
          <w:tcPr>
            <w:tcW w:w="1587"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66</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34</w:t>
            </w:r>
          </w:p>
        </w:tc>
      </w:tr>
      <w:tr w:rsidR="00DC5742" w:rsidRPr="002B733B" w:rsidTr="00B50781">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35-44</w:t>
            </w:r>
          </w:p>
        </w:tc>
        <w:tc>
          <w:tcPr>
            <w:tcW w:w="1587" w:type="pct"/>
            <w:shd w:val="clear" w:color="auto" w:fill="D9D9D9" w:themeFill="background1" w:themeFillShade="D9"/>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71</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29</w:t>
            </w:r>
            <w:r w:rsidR="00524BA5">
              <w:rPr>
                <w:rFonts w:eastAsia="Times New Roman" w:cstheme="minorHAnsi"/>
                <w:color w:val="595959" w:themeColor="text1" w:themeTint="A6"/>
                <w:sz w:val="18"/>
                <w:lang w:eastAsia="en-GB"/>
              </w:rPr>
              <w:t>*</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auto" w:fill="auto"/>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45-54</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77</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23</w:t>
            </w:r>
            <w:r w:rsidR="00524BA5">
              <w:rPr>
                <w:rFonts w:eastAsia="Times New Roman" w:cstheme="minorHAnsi"/>
                <w:color w:val="595959" w:themeColor="text1" w:themeTint="A6"/>
                <w:sz w:val="18"/>
                <w:lang w:eastAsia="en-GB"/>
              </w:rPr>
              <w:t>*</w:t>
            </w:r>
          </w:p>
        </w:tc>
      </w:tr>
      <w:tr w:rsidR="00DC5742" w:rsidRPr="002B733B" w:rsidTr="00DC5742">
        <w:trPr>
          <w:trHeight w:val="223"/>
        </w:trPr>
        <w:tc>
          <w:tcPr>
            <w:tcW w:w="797"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auto" w:fill="auto"/>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55-64</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82</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18</w:t>
            </w:r>
            <w:r w:rsidR="00524BA5">
              <w:rPr>
                <w:rFonts w:eastAsia="Times New Roman" w:cstheme="minorHAnsi"/>
                <w:color w:val="595959" w:themeColor="text1" w:themeTint="A6"/>
                <w:sz w:val="18"/>
                <w:lang w:eastAsia="en-GB"/>
              </w:rPr>
              <w:t>*</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auto" w:fill="auto"/>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65-74</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81</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19</w:t>
            </w:r>
            <w:r w:rsidR="00524BA5">
              <w:rPr>
                <w:rFonts w:eastAsia="Times New Roman" w:cstheme="minorHAnsi"/>
                <w:color w:val="595959" w:themeColor="text1" w:themeTint="A6"/>
                <w:sz w:val="18"/>
                <w:lang w:eastAsia="en-GB"/>
              </w:rPr>
              <w:t>*</w:t>
            </w:r>
          </w:p>
        </w:tc>
      </w:tr>
      <w:tr w:rsidR="00DC5742" w:rsidRPr="002B733B" w:rsidTr="00DC5742">
        <w:trPr>
          <w:trHeight w:val="223"/>
        </w:trPr>
        <w:tc>
          <w:tcPr>
            <w:tcW w:w="797"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auto" w:fill="auto"/>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75+</w:t>
            </w:r>
            <w:r w:rsidR="00524BA5">
              <w:rPr>
                <w:rFonts w:eastAsia="Times New Roman" w:cstheme="minorHAnsi"/>
                <w:color w:val="595959" w:themeColor="text1" w:themeTint="A6"/>
                <w:sz w:val="18"/>
                <w:szCs w:val="18"/>
                <w:lang w:eastAsia="en-GB"/>
              </w:rPr>
              <w: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75</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25</w:t>
            </w:r>
          </w:p>
        </w:tc>
      </w:tr>
      <w:tr w:rsidR="00DC5742" w:rsidRPr="002B733B" w:rsidTr="00B50781">
        <w:trPr>
          <w:trHeight w:val="223"/>
        </w:trPr>
        <w:tc>
          <w:tcPr>
            <w:tcW w:w="797" w:type="pct"/>
            <w:vMerge w:val="restart"/>
            <w:shd w:val="clear" w:color="auto" w:fill="auto"/>
            <w:noWrap/>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Tenure</w:t>
            </w:r>
          </w:p>
        </w:tc>
        <w:tc>
          <w:tcPr>
            <w:tcW w:w="822"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House</w:t>
            </w:r>
          </w:p>
        </w:tc>
        <w:tc>
          <w:tcPr>
            <w:tcW w:w="1587" w:type="pct"/>
            <w:shd w:val="clear" w:color="auto" w:fill="D9D9D9" w:themeFill="background1" w:themeFillShade="D9"/>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83</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17</w:t>
            </w:r>
          </w:p>
        </w:tc>
      </w:tr>
      <w:tr w:rsidR="00DC5742" w:rsidRPr="002B733B" w:rsidTr="00DC5742">
        <w:trPr>
          <w:trHeight w:val="223"/>
        </w:trPr>
        <w:tc>
          <w:tcPr>
            <w:tcW w:w="797"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Flat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52</w:t>
            </w:r>
          </w:p>
        </w:tc>
        <w:tc>
          <w:tcPr>
            <w:tcW w:w="1794" w:type="pct"/>
            <w:shd w:val="clear" w:color="auto" w:fill="D9D9D9" w:themeFill="background1" w:themeFillShade="D9"/>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48</w:t>
            </w:r>
          </w:p>
        </w:tc>
      </w:tr>
      <w:tr w:rsidR="00DC5742" w:rsidRPr="002B733B" w:rsidTr="00DC5742">
        <w:trPr>
          <w:trHeight w:val="223"/>
        </w:trPr>
        <w:tc>
          <w:tcPr>
            <w:tcW w:w="797" w:type="pct"/>
            <w:vMerge w:val="restart"/>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 xml:space="preserve">Ethnicity </w:t>
            </w:r>
          </w:p>
        </w:tc>
        <w:tc>
          <w:tcPr>
            <w:tcW w:w="822" w:type="pct"/>
            <w:shd w:val="clear" w:color="000000" w:fill="FFFFFF"/>
            <w:vAlign w:val="center"/>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White</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78</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22</w:t>
            </w:r>
          </w:p>
        </w:tc>
      </w:tr>
      <w:tr w:rsidR="00DC5742" w:rsidRPr="002B733B" w:rsidTr="00524BA5">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Asian</w:t>
            </w:r>
            <w:r w:rsidR="00524BA5">
              <w:rPr>
                <w:rFonts w:eastAsia="Times New Roman" w:cstheme="minorHAnsi"/>
                <w:color w:val="595959" w:themeColor="text1" w:themeTint="A6"/>
                <w:sz w:val="18"/>
                <w:lang w:eastAsia="en-GB"/>
              </w:rPr>
              <w:t>*</w:t>
            </w:r>
          </w:p>
        </w:tc>
        <w:tc>
          <w:tcPr>
            <w:tcW w:w="1587"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65</w:t>
            </w:r>
          </w:p>
        </w:tc>
        <w:tc>
          <w:tcPr>
            <w:tcW w:w="1794" w:type="pct"/>
            <w:shd w:val="clear" w:color="auto" w:fill="FFFFFF" w:themeFill="background1"/>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35</w:t>
            </w:r>
          </w:p>
        </w:tc>
      </w:tr>
      <w:tr w:rsidR="00DC5742" w:rsidRPr="002B733B" w:rsidTr="00524BA5">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Black</w:t>
            </w:r>
            <w:r w:rsidR="00DD15AA">
              <w:rPr>
                <w:rFonts w:eastAsia="Times New Roman" w:cstheme="minorHAnsi"/>
                <w:color w:val="595959" w:themeColor="text1" w:themeTint="A6"/>
                <w:sz w:val="18"/>
                <w:lang w:eastAsia="en-GB"/>
              </w:rPr>
              <w:t>*</w:t>
            </w:r>
          </w:p>
        </w:tc>
        <w:tc>
          <w:tcPr>
            <w:tcW w:w="1587"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50</w:t>
            </w:r>
          </w:p>
        </w:tc>
        <w:tc>
          <w:tcPr>
            <w:tcW w:w="1794" w:type="pct"/>
            <w:shd w:val="clear" w:color="auto" w:fill="FFFFFF" w:themeFill="background1"/>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50</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Mixed</w:t>
            </w:r>
            <w:r w:rsidR="00524BA5">
              <w:rPr>
                <w:rFonts w:eastAsia="Times New Roman" w:cstheme="minorHAnsi"/>
                <w:color w:val="595959" w:themeColor="text1" w:themeTint="A6"/>
                <w:sz w:val="18"/>
                <w:lang w:eastAsia="en-GB"/>
              </w:rPr>
              <w: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72</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28</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Other* </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60</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40</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N/A</w:t>
            </w:r>
            <w:r w:rsidR="00524BA5">
              <w:rPr>
                <w:rFonts w:eastAsia="Times New Roman" w:cstheme="minorHAnsi"/>
                <w:color w:val="595959" w:themeColor="text1" w:themeTint="A6"/>
                <w:sz w:val="18"/>
                <w:szCs w:val="18"/>
                <w:lang w:eastAsia="en-GB"/>
              </w:rPr>
              <w:t>*</w:t>
            </w:r>
            <w:r w:rsidRPr="002B733B">
              <w:rPr>
                <w:rFonts w:eastAsia="Times New Roman" w:cstheme="minorHAnsi"/>
                <w:color w:val="595959" w:themeColor="text1" w:themeTint="A6"/>
                <w:sz w:val="18"/>
                <w:szCs w:val="18"/>
                <w:lang w:eastAsia="en-GB"/>
              </w:rPr>
              <w:t xml:space="preserve"> </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74</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26</w:t>
            </w:r>
          </w:p>
        </w:tc>
      </w:tr>
      <w:tr w:rsidR="00DC5742" w:rsidRPr="002B733B" w:rsidTr="00DC5742">
        <w:trPr>
          <w:trHeight w:val="223"/>
        </w:trPr>
        <w:tc>
          <w:tcPr>
            <w:tcW w:w="797" w:type="pct"/>
            <w:vMerge w:val="restart"/>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Children in household</w:t>
            </w: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Yes</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76</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24</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No </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78</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22</w:t>
            </w:r>
          </w:p>
        </w:tc>
      </w:tr>
      <w:tr w:rsidR="00DC5742" w:rsidRPr="002B733B" w:rsidTr="00DC5742">
        <w:trPr>
          <w:trHeight w:val="223"/>
        </w:trPr>
        <w:tc>
          <w:tcPr>
            <w:tcW w:w="797" w:type="pct"/>
            <w:vMerge w:val="restart"/>
            <w:vAlign w:val="center"/>
          </w:tcPr>
          <w:p w:rsidR="00DC5742" w:rsidRPr="002B733B" w:rsidRDefault="006E4C56" w:rsidP="00DC5742">
            <w:pPr>
              <w:spacing w:after="0" w:line="240" w:lineRule="auto"/>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Village</w:t>
            </w: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Barnes</w:t>
            </w:r>
            <w:r w:rsidR="00524BA5">
              <w:rPr>
                <w:rFonts w:eastAsia="Times New Roman" w:cstheme="minorHAnsi"/>
                <w:color w:val="595959" w:themeColor="text1" w:themeTint="A6"/>
                <w:sz w:val="18"/>
                <w:szCs w:val="18"/>
                <w:lang w:eastAsia="en-GB"/>
              </w:rPr>
              <w: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66</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34</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East Sheen</w:t>
            </w:r>
            <w:r w:rsidR="00524BA5">
              <w:rPr>
                <w:rFonts w:eastAsia="Times New Roman" w:cstheme="minorHAnsi"/>
                <w:color w:val="595959" w:themeColor="text1" w:themeTint="A6"/>
                <w:sz w:val="18"/>
                <w:szCs w:val="18"/>
                <w:lang w:eastAsia="en-GB"/>
              </w:rPr>
              <w: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82</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18</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 and</w:t>
            </w:r>
          </w:p>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Petersham</w:t>
            </w:r>
            <w:r w:rsidR="00524BA5">
              <w:rPr>
                <w:rFonts w:eastAsia="Times New Roman" w:cstheme="minorHAnsi"/>
                <w:color w:val="595959" w:themeColor="text1" w:themeTint="A6"/>
                <w:sz w:val="18"/>
                <w:szCs w:val="18"/>
                <w:lang w:eastAsia="en-GB"/>
              </w:rPr>
              <w: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78</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23</w:t>
            </w:r>
          </w:p>
        </w:tc>
      </w:tr>
      <w:tr w:rsidR="00DC5742" w:rsidRPr="002B733B" w:rsidTr="00B50781">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w:t>
            </w:r>
          </w:p>
        </w:tc>
        <w:tc>
          <w:tcPr>
            <w:tcW w:w="1587"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81</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19</w:t>
            </w:r>
            <w:r w:rsidR="00524BA5">
              <w:rPr>
                <w:rFonts w:eastAsia="Times New Roman" w:cstheme="minorHAnsi"/>
                <w:color w:val="595959" w:themeColor="text1" w:themeTint="A6"/>
                <w:sz w:val="18"/>
                <w:lang w:eastAsia="en-GB"/>
              </w:rPr>
              <w:t>*</w:t>
            </w:r>
          </w:p>
        </w:tc>
      </w:tr>
      <w:tr w:rsidR="00DC5742" w:rsidRPr="002B733B" w:rsidTr="00524BA5">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 Hill</w:t>
            </w:r>
            <w:r w:rsidR="00524BA5">
              <w:rPr>
                <w:rFonts w:eastAsia="Times New Roman" w:cstheme="minorHAnsi"/>
                <w:color w:val="595959" w:themeColor="text1" w:themeTint="A6"/>
                <w:sz w:val="18"/>
                <w:szCs w:val="18"/>
                <w:lang w:eastAsia="en-GB"/>
              </w:rPr>
              <w:t>*</w:t>
            </w:r>
          </w:p>
        </w:tc>
        <w:tc>
          <w:tcPr>
            <w:tcW w:w="1587"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63</w:t>
            </w:r>
          </w:p>
        </w:tc>
        <w:tc>
          <w:tcPr>
            <w:tcW w:w="1794" w:type="pct"/>
            <w:shd w:val="clear" w:color="auto" w:fill="FFFFFF" w:themeFill="background1"/>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38</w:t>
            </w:r>
          </w:p>
        </w:tc>
      </w:tr>
      <w:tr w:rsidR="00DC5742" w:rsidRPr="002B733B" w:rsidTr="00524BA5">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 Wick</w:t>
            </w:r>
            <w:r w:rsidR="00DD15AA">
              <w:rPr>
                <w:rFonts w:eastAsia="Times New Roman" w:cstheme="minorHAnsi"/>
                <w:color w:val="595959" w:themeColor="text1" w:themeTint="A6"/>
                <w:sz w:val="18"/>
                <w:szCs w:val="18"/>
                <w:lang w:eastAsia="en-GB"/>
              </w:rPr>
              <w:t>*</w:t>
            </w:r>
          </w:p>
        </w:tc>
        <w:tc>
          <w:tcPr>
            <w:tcW w:w="1587"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80</w:t>
            </w:r>
          </w:p>
        </w:tc>
        <w:tc>
          <w:tcPr>
            <w:tcW w:w="1794" w:type="pct"/>
            <w:shd w:val="clear" w:color="auto" w:fill="FFFFFF" w:themeFill="background1"/>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20</w:t>
            </w:r>
          </w:p>
        </w:tc>
      </w:tr>
      <w:tr w:rsidR="00DC5742" w:rsidRPr="002B733B" w:rsidTr="00524BA5">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Kew</w:t>
            </w:r>
            <w:r w:rsidR="00524BA5">
              <w:rPr>
                <w:rFonts w:eastAsia="Times New Roman" w:cstheme="minorHAnsi"/>
                <w:color w:val="595959" w:themeColor="text1" w:themeTint="A6"/>
                <w:sz w:val="18"/>
                <w:szCs w:val="18"/>
                <w:lang w:eastAsia="en-GB"/>
              </w:rPr>
              <w:t>*</w:t>
            </w:r>
            <w:r w:rsidRPr="002B733B">
              <w:rPr>
                <w:rFonts w:eastAsia="Times New Roman" w:cstheme="minorHAnsi"/>
                <w:color w:val="595959" w:themeColor="text1" w:themeTint="A6"/>
                <w:sz w:val="18"/>
                <w:szCs w:val="18"/>
                <w:lang w:eastAsia="en-GB"/>
              </w:rPr>
              <w:t xml:space="preserve"> </w:t>
            </w:r>
          </w:p>
        </w:tc>
        <w:tc>
          <w:tcPr>
            <w:tcW w:w="1587"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77</w:t>
            </w:r>
          </w:p>
        </w:tc>
        <w:tc>
          <w:tcPr>
            <w:tcW w:w="1794" w:type="pct"/>
            <w:shd w:val="clear" w:color="auto" w:fill="FFFFFF" w:themeFill="background1"/>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23</w:t>
            </w:r>
          </w:p>
        </w:tc>
      </w:tr>
      <w:tr w:rsidR="00DC5742" w:rsidRPr="002B733B" w:rsidTr="00524BA5">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Mortlake</w:t>
            </w:r>
            <w:r w:rsidR="00524BA5">
              <w:rPr>
                <w:rFonts w:eastAsia="Times New Roman" w:cstheme="minorHAnsi"/>
                <w:color w:val="595959" w:themeColor="text1" w:themeTint="A6"/>
                <w:sz w:val="18"/>
                <w:szCs w:val="18"/>
                <w:lang w:eastAsia="en-GB"/>
              </w:rPr>
              <w:t>*</w:t>
            </w:r>
          </w:p>
        </w:tc>
        <w:tc>
          <w:tcPr>
            <w:tcW w:w="1587"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53</w:t>
            </w:r>
          </w:p>
        </w:tc>
        <w:tc>
          <w:tcPr>
            <w:tcW w:w="1794" w:type="pct"/>
            <w:shd w:val="clear" w:color="auto" w:fill="FFFFFF" w:themeFill="background1"/>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47</w:t>
            </w:r>
          </w:p>
        </w:tc>
      </w:tr>
      <w:tr w:rsidR="00DC5742" w:rsidRPr="002B733B" w:rsidTr="00B50781">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Richmond and Richmond Hill</w:t>
            </w:r>
          </w:p>
        </w:tc>
        <w:tc>
          <w:tcPr>
            <w:tcW w:w="1587" w:type="pct"/>
            <w:shd w:val="clear" w:color="auto" w:fill="D9D9D9" w:themeFill="background1" w:themeFillShade="D9"/>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66</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34</w:t>
            </w:r>
            <w:r w:rsidR="00524BA5">
              <w:rPr>
                <w:rFonts w:eastAsia="Times New Roman" w:cstheme="minorHAnsi"/>
                <w:color w:val="595959" w:themeColor="text1" w:themeTint="A6"/>
                <w:sz w:val="18"/>
                <w:lang w:eastAsia="en-GB"/>
              </w:rPr>
              <w:t>*</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Strawberry Hill</w:t>
            </w:r>
            <w:r w:rsidR="00524BA5">
              <w:rPr>
                <w:rFonts w:eastAsia="Times New Roman" w:cstheme="minorHAnsi"/>
                <w:color w:val="595959" w:themeColor="text1" w:themeTint="A6"/>
                <w:sz w:val="18"/>
                <w:szCs w:val="18"/>
                <w:lang w:eastAsia="en-GB"/>
              </w:rPr>
              <w: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71</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29</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St Margarets and East Twickenham</w:t>
            </w:r>
            <w:r w:rsidR="00524BA5">
              <w:rPr>
                <w:rFonts w:eastAsia="Times New Roman" w:cstheme="minorHAnsi"/>
                <w:color w:val="595959" w:themeColor="text1" w:themeTint="A6"/>
                <w:sz w:val="18"/>
                <w:szCs w:val="18"/>
                <w:lang w:eastAsia="en-GB"/>
              </w:rPr>
              <w: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75</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25</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Teddington</w:t>
            </w:r>
          </w:p>
        </w:tc>
        <w:tc>
          <w:tcPr>
            <w:tcW w:w="1587" w:type="pct"/>
            <w:shd w:val="clear" w:color="auto" w:fill="D9D9D9" w:themeFill="background1" w:themeFillShade="D9"/>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92</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w:t>
            </w:r>
            <w:r w:rsidR="00524BA5">
              <w:rPr>
                <w:rFonts w:eastAsia="Times New Roman" w:cstheme="minorHAnsi"/>
                <w:color w:val="595959" w:themeColor="text1" w:themeTint="A6"/>
                <w:sz w:val="18"/>
                <w:lang w:eastAsia="en-GB"/>
              </w:rPr>
              <w:t>*</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Twickenham </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76</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24</w:t>
            </w:r>
            <w:r w:rsidR="00524BA5">
              <w:rPr>
                <w:rFonts w:eastAsia="Times New Roman" w:cstheme="minorHAnsi"/>
                <w:color w:val="595959" w:themeColor="text1" w:themeTint="A6"/>
                <w:sz w:val="18"/>
                <w:lang w:eastAsia="en-GB"/>
              </w:rPr>
              <w:t>*</w:t>
            </w:r>
          </w:p>
        </w:tc>
      </w:tr>
      <w:tr w:rsidR="00DC5742" w:rsidRPr="002B733B" w:rsidTr="00DC5742">
        <w:trPr>
          <w:trHeight w:val="4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Whitton and Heathfield </w:t>
            </w:r>
            <w:r w:rsidR="00524BA5">
              <w:rPr>
                <w:rFonts w:eastAsia="Times New Roman" w:cstheme="minorHAnsi"/>
                <w:color w:val="595959" w:themeColor="text1" w:themeTint="A6"/>
                <w:sz w:val="18"/>
                <w:szCs w:val="18"/>
                <w:lang w:eastAsia="en-GB"/>
              </w:rPr>
              <w: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78</w:t>
            </w:r>
          </w:p>
        </w:tc>
        <w:tc>
          <w:tcPr>
            <w:tcW w:w="1794"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22</w:t>
            </w:r>
          </w:p>
        </w:tc>
      </w:tr>
      <w:tr w:rsidR="00DC5742" w:rsidRPr="002B733B" w:rsidTr="00DC5742">
        <w:trPr>
          <w:trHeight w:val="223"/>
        </w:trPr>
        <w:tc>
          <w:tcPr>
            <w:tcW w:w="797"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22"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N/A</w:t>
            </w:r>
            <w:r w:rsidR="00524BA5">
              <w:rPr>
                <w:rFonts w:eastAsia="Times New Roman" w:cstheme="minorHAnsi"/>
                <w:color w:val="595959" w:themeColor="text1" w:themeTint="A6"/>
                <w:sz w:val="18"/>
                <w:szCs w:val="18"/>
                <w:lang w:eastAsia="en-GB"/>
              </w:rPr>
              <w:t>*</w:t>
            </w:r>
          </w:p>
        </w:tc>
        <w:tc>
          <w:tcPr>
            <w:tcW w:w="1587"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80</w:t>
            </w:r>
          </w:p>
        </w:tc>
        <w:tc>
          <w:tcPr>
            <w:tcW w:w="1794" w:type="pct"/>
            <w:shd w:val="clear" w:color="auto" w:fill="auto"/>
          </w:tcPr>
          <w:p w:rsidR="00DC5742" w:rsidRPr="002B733B" w:rsidRDefault="00DC5742" w:rsidP="002F79C3">
            <w:pPr>
              <w:keepNext/>
              <w:spacing w:after="0" w:line="240" w:lineRule="auto"/>
              <w:jc w:val="center"/>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20</w:t>
            </w:r>
          </w:p>
        </w:tc>
      </w:tr>
    </w:tbl>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DC5742" w:rsidRPr="002B733B" w:rsidRDefault="00DC5742" w:rsidP="00DC5742">
      <w:pPr>
        <w:rPr>
          <w:b/>
          <w:color w:val="595959" w:themeColor="text1" w:themeTint="A6"/>
        </w:rPr>
      </w:pPr>
    </w:p>
    <w:p w:rsidR="00524BA5" w:rsidRDefault="00524BA5" w:rsidP="00524BA5">
      <w:pPr>
        <w:pStyle w:val="Caption"/>
        <w:framePr w:hSpace="180" w:wrap="around" w:vAnchor="text" w:hAnchor="page" w:x="841" w:y="952"/>
      </w:pPr>
      <w:r>
        <w:t xml:space="preserve">Table </w:t>
      </w:r>
      <w:r w:rsidR="005D6C35">
        <w:fldChar w:fldCharType="begin"/>
      </w:r>
      <w:r w:rsidR="005D6C35">
        <w:instrText xml:space="preserve"> SEQ Table \* ARABIC </w:instrText>
      </w:r>
      <w:r w:rsidR="005D6C35">
        <w:fldChar w:fldCharType="separate"/>
      </w:r>
      <w:r>
        <w:rPr>
          <w:noProof/>
        </w:rPr>
        <w:t>2</w:t>
      </w:r>
      <w:r w:rsidR="005D6C35">
        <w:rPr>
          <w:noProof/>
        </w:rPr>
        <w:fldChar w:fldCharType="end"/>
      </w:r>
      <w:r>
        <w:t xml:space="preserve"> Do you currently recycle food waste? Base:  All respondents 789, Richmond Food Waste Survey, From 1</w:t>
      </w:r>
      <w:r w:rsidRPr="002F79C3">
        <w:rPr>
          <w:vertAlign w:val="superscript"/>
        </w:rPr>
        <w:t>st</w:t>
      </w:r>
      <w:r>
        <w:t xml:space="preserve"> March-12</w:t>
      </w:r>
      <w:r w:rsidRPr="002F79C3">
        <w:rPr>
          <w:vertAlign w:val="superscript"/>
        </w:rPr>
        <w:t>th</w:t>
      </w:r>
      <w:r>
        <w:t xml:space="preserve"> April </w:t>
      </w:r>
    </w:p>
    <w:p w:rsidR="00674595" w:rsidRPr="00674595" w:rsidRDefault="00674595" w:rsidP="00674595">
      <w:pPr>
        <w:framePr w:hSpace="180" w:wrap="around" w:vAnchor="text" w:hAnchor="page" w:x="841" w:y="952"/>
        <w:rPr>
          <w:b/>
          <w:color w:val="E84E0F" w:themeColor="accent1"/>
        </w:rPr>
      </w:pPr>
      <w:r w:rsidRPr="00674595">
        <w:rPr>
          <w:b/>
          <w:color w:val="E84E0F" w:themeColor="accent1"/>
        </w:rPr>
        <w:t>*indicates base lower than 50 and as such these findings cannot be reported as statistically significant</w:t>
      </w:r>
    </w:p>
    <w:p w:rsidR="007B42CE" w:rsidRDefault="007B42CE" w:rsidP="007B42CE">
      <w:pPr>
        <w:rPr>
          <w:b/>
          <w:color w:val="595959" w:themeColor="text1" w:themeTint="A6"/>
        </w:rPr>
      </w:pPr>
    </w:p>
    <w:p w:rsidR="00DC5742" w:rsidRPr="007B42CE" w:rsidRDefault="007B42CE" w:rsidP="007B42CE">
      <w:pPr>
        <w:pStyle w:val="Heading1"/>
        <w:framePr w:wrap="around" w:hAnchor="page" w:x="871" w:y="1531"/>
      </w:pPr>
      <w:bookmarkStart w:id="6" w:name="_Toc483322631"/>
      <w:r w:rsidRPr="007B42CE">
        <w:lastRenderedPageBreak/>
        <w:t>M</w:t>
      </w:r>
      <w:r w:rsidR="00DC5742" w:rsidRPr="007B42CE">
        <w:t>otivations for recycling food waste</w:t>
      </w:r>
      <w:bookmarkEnd w:id="6"/>
    </w:p>
    <w:p w:rsidR="000A69FF" w:rsidRDefault="000A69FF" w:rsidP="00DC5742">
      <w:pPr>
        <w:spacing w:after="200" w:line="276" w:lineRule="auto"/>
        <w:rPr>
          <w:color w:val="auto"/>
        </w:rPr>
      </w:pPr>
      <w:r>
        <w:rPr>
          <w:color w:val="auto"/>
        </w:rPr>
        <w:t xml:space="preserve">Respondents were asked why they recycle their food waste. The base of this question includes all of those who stated that they currently recycle their food waste. </w:t>
      </w:r>
    </w:p>
    <w:p w:rsidR="00DC5742" w:rsidRDefault="00DC5742" w:rsidP="00DC5742">
      <w:pPr>
        <w:spacing w:after="200" w:line="276" w:lineRule="auto"/>
        <w:rPr>
          <w:color w:val="auto"/>
        </w:rPr>
      </w:pPr>
      <w:r w:rsidRPr="000A69FF">
        <w:rPr>
          <w:color w:val="auto"/>
        </w:rPr>
        <w:t>Respondents were offered two options: “It’s good for the environment” and “It reduces the amount of rubbish I put out”, and in addition to this, were given</w:t>
      </w:r>
      <w:r w:rsidR="000A69FF">
        <w:rPr>
          <w:color w:val="auto"/>
        </w:rPr>
        <w:t xml:space="preserve"> space to detail other reasons as a free text response. </w:t>
      </w:r>
    </w:p>
    <w:p w:rsidR="00DC5742" w:rsidRDefault="000A69FF" w:rsidP="00DC5742">
      <w:pPr>
        <w:spacing w:after="200" w:line="276" w:lineRule="auto"/>
        <w:rPr>
          <w:color w:val="auto"/>
        </w:rPr>
      </w:pPr>
      <w:r>
        <w:rPr>
          <w:color w:val="auto"/>
        </w:rPr>
        <w:t xml:space="preserve">The findings demonstrate that </w:t>
      </w:r>
      <w:r w:rsidR="00DC5742" w:rsidRPr="000A69FF">
        <w:rPr>
          <w:color w:val="auto"/>
        </w:rPr>
        <w:t xml:space="preserve">respondents were most likely to say that they recycle their food waste because “it’s good for the environment”, with the vast majority of respondents (94%) saying this was one of their reasons. Three quarters (74%) of respondents chose “it reduces the amount of rubbish I put out” as a reason why they recycle their food waste. </w:t>
      </w:r>
    </w:p>
    <w:p w:rsidR="00674595" w:rsidRPr="006E4C56" w:rsidRDefault="00674595" w:rsidP="00674595">
      <w:pPr>
        <w:rPr>
          <w:b/>
          <w:color w:val="auto"/>
        </w:rPr>
      </w:pPr>
      <w:r w:rsidRPr="006E4C56">
        <w:rPr>
          <w:b/>
          <w:color w:val="auto"/>
        </w:rPr>
        <w:t>Demographic differences</w:t>
      </w:r>
    </w:p>
    <w:p w:rsidR="00674595" w:rsidRPr="006E4C56" w:rsidRDefault="00674595" w:rsidP="00674595">
      <w:pPr>
        <w:rPr>
          <w:color w:val="auto"/>
        </w:rPr>
      </w:pPr>
      <w:r w:rsidRPr="006E4C56">
        <w:rPr>
          <w:color w:val="auto"/>
        </w:rPr>
        <w:t xml:space="preserve">The table below highlights demographic differences of </w:t>
      </w:r>
      <w:r w:rsidR="00395144">
        <w:rPr>
          <w:color w:val="auto"/>
        </w:rPr>
        <w:t>the reasons for recycling food waste</w:t>
      </w:r>
      <w:r w:rsidRPr="006E4C56">
        <w:rPr>
          <w:color w:val="auto"/>
        </w:rPr>
        <w:t xml:space="preserve">.  Please note were an ‘*’ has been placed this means the base size is lower than 50 for the particular sub-group and therefore we are unable to report statistically significant differences. </w:t>
      </w:r>
    </w:p>
    <w:p w:rsidR="00674595" w:rsidRPr="000A69FF" w:rsidRDefault="00674595" w:rsidP="00DC5742">
      <w:pPr>
        <w:spacing w:after="200" w:line="276" w:lineRule="auto"/>
        <w:rPr>
          <w:color w:val="auto"/>
        </w:rPr>
      </w:pPr>
      <w:r>
        <w:rPr>
          <w:color w:val="auto"/>
        </w:rPr>
        <w:t>There were not many statistically significant differences, but those who stated that it reduced the amount of rubbish I put out were more likely to be aged 55-64 years (82%) and more likely to have children aged 18 and below in the household (95%).</w:t>
      </w:r>
    </w:p>
    <w:tbl>
      <w:tblPr>
        <w:tblpPr w:leftFromText="180" w:rightFromText="180" w:vertAnchor="text" w:tblpX="40" w:tblpY="58"/>
        <w:tblW w:w="46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7"/>
        <w:gridCol w:w="1853"/>
        <w:gridCol w:w="3195"/>
        <w:gridCol w:w="3356"/>
      </w:tblGrid>
      <w:tr w:rsidR="00DC5742" w:rsidRPr="002B733B" w:rsidTr="00DC5742">
        <w:trPr>
          <w:trHeight w:val="232"/>
        </w:trPr>
        <w:tc>
          <w:tcPr>
            <w:tcW w:w="1627" w:type="pct"/>
            <w:gridSpan w:val="2"/>
            <w:tcBorders>
              <w:top w:val="nil"/>
              <w:left w:val="nil"/>
              <w:bottom w:val="nil"/>
              <w:right w:val="single" w:sz="4" w:space="0" w:color="auto"/>
            </w:tcBorders>
            <w:shd w:val="clear" w:color="000000" w:fill="FFFFFF"/>
            <w:vAlign w:val="center"/>
          </w:tcPr>
          <w:p w:rsidR="00DC5742" w:rsidRPr="002B733B" w:rsidRDefault="00DC5742" w:rsidP="00DC5742">
            <w:pPr>
              <w:spacing w:after="0" w:line="240" w:lineRule="auto"/>
              <w:jc w:val="center"/>
              <w:rPr>
                <w:rFonts w:eastAsia="Times New Roman" w:cstheme="minorHAnsi"/>
                <w:b/>
                <w:color w:val="595959" w:themeColor="text1" w:themeTint="A6"/>
                <w:sz w:val="18"/>
                <w:lang w:eastAsia="en-GB"/>
              </w:rPr>
            </w:pPr>
          </w:p>
        </w:tc>
        <w:tc>
          <w:tcPr>
            <w:tcW w:w="3373" w:type="pct"/>
            <w:gridSpan w:val="2"/>
            <w:tcBorders>
              <w:left w:val="single" w:sz="4" w:space="0" w:color="auto"/>
              <w:right w:val="single" w:sz="4" w:space="0" w:color="auto"/>
            </w:tcBorders>
            <w:shd w:val="clear" w:color="auto" w:fill="E84E0F"/>
          </w:tcPr>
          <w:p w:rsidR="00DC5742" w:rsidRPr="00E851A3" w:rsidRDefault="00DC5742" w:rsidP="00DC5742">
            <w:pPr>
              <w:spacing w:after="0" w:line="240" w:lineRule="auto"/>
              <w:jc w:val="center"/>
              <w:rPr>
                <w:rFonts w:eastAsia="Times New Roman" w:cstheme="minorHAnsi"/>
                <w:b/>
                <w:color w:val="FFFFFF" w:themeColor="background1"/>
                <w:sz w:val="18"/>
                <w:lang w:eastAsia="en-GB"/>
              </w:rPr>
            </w:pPr>
            <w:r w:rsidRPr="00E851A3">
              <w:rPr>
                <w:rFonts w:ascii="ArialNarrowBold,Bold" w:hAnsi="ArialNarrowBold,Bold" w:cs="ArialNarrowBold,Bold"/>
                <w:b/>
                <w:bCs/>
                <w:color w:val="FFFFFF" w:themeColor="background1"/>
                <w:sz w:val="18"/>
                <w:szCs w:val="18"/>
              </w:rPr>
              <w:t>Please tell us the reason(s) you recycle your food waste</w:t>
            </w:r>
            <w:r w:rsidR="000A69FF">
              <w:rPr>
                <w:rFonts w:ascii="ArialNarrowBold,Bold" w:hAnsi="ArialNarrowBold,Bold" w:cs="ArialNarrowBold,Bold"/>
                <w:b/>
                <w:bCs/>
                <w:color w:val="FFFFFF" w:themeColor="background1"/>
                <w:sz w:val="18"/>
                <w:szCs w:val="18"/>
              </w:rPr>
              <w:t xml:space="preserve"> (%)</w:t>
            </w:r>
          </w:p>
        </w:tc>
      </w:tr>
      <w:tr w:rsidR="00DC5742" w:rsidRPr="002B733B" w:rsidTr="00DC5742">
        <w:trPr>
          <w:trHeight w:val="232"/>
        </w:trPr>
        <w:tc>
          <w:tcPr>
            <w:tcW w:w="1627" w:type="pct"/>
            <w:gridSpan w:val="2"/>
            <w:tcBorders>
              <w:top w:val="nil"/>
              <w:left w:val="nil"/>
              <w:bottom w:val="single" w:sz="4" w:space="0" w:color="auto"/>
              <w:right w:val="single" w:sz="4" w:space="0" w:color="auto"/>
            </w:tcBorders>
            <w:shd w:val="clear" w:color="000000" w:fill="FFFFFF"/>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1645" w:type="pct"/>
            <w:tcBorders>
              <w:left w:val="single" w:sz="4" w:space="0" w:color="auto"/>
            </w:tcBorders>
            <w:shd w:val="clear" w:color="auto" w:fill="auto"/>
            <w:vAlign w:val="center"/>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sidRPr="006E5C7E">
              <w:rPr>
                <w:rFonts w:eastAsia="Times New Roman" w:cstheme="minorHAnsi"/>
                <w:bCs/>
                <w:color w:val="595959" w:themeColor="text1" w:themeTint="A6"/>
                <w:sz w:val="18"/>
                <w:lang w:eastAsia="en-GB"/>
              </w:rPr>
              <w:t>It's good for the environment</w:t>
            </w:r>
          </w:p>
        </w:tc>
        <w:tc>
          <w:tcPr>
            <w:tcW w:w="1728" w:type="pct"/>
            <w:tcBorders>
              <w:right w:val="single" w:sz="4" w:space="0" w:color="auto"/>
            </w:tcBorders>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sidRPr="006E5C7E">
              <w:rPr>
                <w:rFonts w:eastAsia="Times New Roman" w:cstheme="minorHAnsi"/>
                <w:bCs/>
                <w:color w:val="595959" w:themeColor="text1" w:themeTint="A6"/>
                <w:sz w:val="18"/>
                <w:lang w:eastAsia="en-GB"/>
              </w:rPr>
              <w:t>It reduces the amount of rubbish I put out</w:t>
            </w:r>
          </w:p>
        </w:tc>
      </w:tr>
      <w:tr w:rsidR="00DC5742" w:rsidRPr="002B733B" w:rsidTr="00DC5742">
        <w:trPr>
          <w:trHeight w:val="232"/>
        </w:trPr>
        <w:tc>
          <w:tcPr>
            <w:tcW w:w="1627" w:type="pct"/>
            <w:gridSpan w:val="2"/>
            <w:tcBorders>
              <w:top w:val="single" w:sz="4" w:space="0" w:color="auto"/>
            </w:tcBorders>
            <w:shd w:val="clear" w:color="000000" w:fill="FFFFFF"/>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Average</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94</w:t>
            </w:r>
          </w:p>
        </w:tc>
        <w:tc>
          <w:tcPr>
            <w:tcW w:w="1728" w:type="pct"/>
            <w:tcBorders>
              <w:right w:val="single" w:sz="4" w:space="0" w:color="auto"/>
            </w:tcBorders>
            <w:shd w:val="clear" w:color="auto" w:fill="auto"/>
          </w:tcPr>
          <w:p w:rsidR="00DC5742" w:rsidRPr="002B733B" w:rsidRDefault="00DC5742"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74</w:t>
            </w:r>
          </w:p>
        </w:tc>
      </w:tr>
      <w:tr w:rsidR="00DC5742" w:rsidRPr="002B733B" w:rsidTr="00DC5742">
        <w:trPr>
          <w:trHeight w:val="232"/>
        </w:trPr>
        <w:tc>
          <w:tcPr>
            <w:tcW w:w="1627" w:type="pct"/>
            <w:gridSpan w:val="2"/>
            <w:tcBorders>
              <w:top w:val="single" w:sz="4" w:space="0" w:color="auto"/>
            </w:tcBorders>
            <w:shd w:val="clear" w:color="000000" w:fill="FFFFFF"/>
            <w:vAlign w:val="center"/>
            <w:hideMark/>
          </w:tcPr>
          <w:p w:rsidR="00DC5742" w:rsidRPr="002B733B" w:rsidRDefault="00DC5742" w:rsidP="00DC5742">
            <w:pPr>
              <w:spacing w:after="0" w:line="240" w:lineRule="auto"/>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Base</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Pr>
                <w:rFonts w:eastAsia="Times New Roman" w:cstheme="minorHAnsi"/>
                <w:bCs/>
                <w:i/>
                <w:color w:val="595959" w:themeColor="text1" w:themeTint="A6"/>
                <w:sz w:val="18"/>
                <w:lang w:eastAsia="en-GB"/>
              </w:rPr>
              <w:t>575</w:t>
            </w:r>
          </w:p>
        </w:tc>
        <w:tc>
          <w:tcPr>
            <w:tcW w:w="1728" w:type="pct"/>
            <w:shd w:val="clear" w:color="auto" w:fill="auto"/>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Pr>
                <w:rFonts w:eastAsia="Times New Roman" w:cstheme="minorHAnsi"/>
                <w:bCs/>
                <w:i/>
                <w:color w:val="595959" w:themeColor="text1" w:themeTint="A6"/>
                <w:sz w:val="18"/>
                <w:lang w:eastAsia="en-GB"/>
              </w:rPr>
              <w:t>453</w:t>
            </w:r>
          </w:p>
        </w:tc>
      </w:tr>
      <w:tr w:rsidR="00DC5742" w:rsidRPr="002B733B" w:rsidTr="00DC5742">
        <w:trPr>
          <w:trHeight w:val="232"/>
        </w:trPr>
        <w:tc>
          <w:tcPr>
            <w:tcW w:w="673" w:type="pct"/>
            <w:vMerge w:val="restart"/>
            <w:shd w:val="clear" w:color="000000" w:fill="FFFFFF"/>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 xml:space="preserve">Gender </w:t>
            </w:r>
          </w:p>
        </w:tc>
        <w:tc>
          <w:tcPr>
            <w:tcW w:w="954"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lang w:eastAsia="en-GB"/>
              </w:rPr>
              <w:t>Male</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74</w:t>
            </w:r>
          </w:p>
        </w:tc>
      </w:tr>
      <w:tr w:rsidR="00DC5742" w:rsidRPr="002B733B" w:rsidTr="00DC5742">
        <w:trPr>
          <w:trHeight w:val="232"/>
        </w:trPr>
        <w:tc>
          <w:tcPr>
            <w:tcW w:w="673"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tcBorders>
              <w:right w:val="single" w:sz="8" w:space="0" w:color="auto"/>
            </w:tcBorders>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lang w:eastAsia="en-GB"/>
              </w:rPr>
              <w:t>Female</w:t>
            </w:r>
          </w:p>
        </w:tc>
        <w:tc>
          <w:tcPr>
            <w:tcW w:w="1645" w:type="pct"/>
            <w:tcBorders>
              <w:right w:val="single" w:sz="8" w:space="0" w:color="auto"/>
            </w:tcBorders>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94</w:t>
            </w:r>
          </w:p>
        </w:tc>
        <w:tc>
          <w:tcPr>
            <w:tcW w:w="1728" w:type="pct"/>
            <w:tcBorders>
              <w:right w:val="single" w:sz="8" w:space="0" w:color="auto"/>
            </w:tcBorders>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75</w:t>
            </w:r>
          </w:p>
        </w:tc>
      </w:tr>
      <w:tr w:rsidR="00DC5742" w:rsidRPr="002B733B" w:rsidTr="00DC5742">
        <w:trPr>
          <w:trHeight w:val="232"/>
        </w:trPr>
        <w:tc>
          <w:tcPr>
            <w:tcW w:w="673" w:type="pct"/>
            <w:vMerge w:val="restart"/>
            <w:shd w:val="clear" w:color="000000" w:fill="FFFFFF"/>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Age</w:t>
            </w:r>
          </w:p>
        </w:tc>
        <w:tc>
          <w:tcPr>
            <w:tcW w:w="954"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18-24*</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75</w:t>
            </w:r>
          </w:p>
        </w:tc>
      </w:tr>
      <w:tr w:rsidR="00DC5742" w:rsidRPr="002B733B" w:rsidTr="000A69FF">
        <w:trPr>
          <w:trHeight w:val="232"/>
        </w:trPr>
        <w:tc>
          <w:tcPr>
            <w:tcW w:w="673"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25-34</w:t>
            </w:r>
            <w:r w:rsidR="000A69FF">
              <w:rPr>
                <w:rFonts w:eastAsia="Times New Roman" w:cstheme="minorHAnsi"/>
                <w:color w:val="595959" w:themeColor="text1" w:themeTint="A6"/>
                <w:sz w:val="18"/>
                <w:szCs w:val="18"/>
                <w:lang w:eastAsia="en-GB"/>
              </w:rPr>
              <w:t>*</w:t>
            </w:r>
          </w:p>
        </w:tc>
        <w:tc>
          <w:tcPr>
            <w:tcW w:w="1645"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87</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75</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35-44</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96</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71</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auto" w:fill="auto"/>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45-54</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94</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76</w:t>
            </w:r>
          </w:p>
        </w:tc>
      </w:tr>
      <w:tr w:rsidR="00DC5742" w:rsidRPr="002B733B" w:rsidTr="00674595">
        <w:trPr>
          <w:trHeight w:val="232"/>
        </w:trPr>
        <w:tc>
          <w:tcPr>
            <w:tcW w:w="673"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auto" w:fill="auto"/>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55-64</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96</w:t>
            </w:r>
          </w:p>
        </w:tc>
        <w:tc>
          <w:tcPr>
            <w:tcW w:w="1728" w:type="pct"/>
            <w:shd w:val="clear" w:color="auto" w:fill="D9D9D9" w:themeFill="background1" w:themeFillShade="D9"/>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82</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auto" w:fill="auto"/>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65-74</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93</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73</w:t>
            </w:r>
          </w:p>
        </w:tc>
      </w:tr>
      <w:tr w:rsidR="00DC5742" w:rsidRPr="002B733B" w:rsidTr="00DC5742">
        <w:trPr>
          <w:trHeight w:val="232"/>
        </w:trPr>
        <w:tc>
          <w:tcPr>
            <w:tcW w:w="673"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auto" w:fill="auto"/>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75+</w:t>
            </w:r>
            <w:r w:rsidR="000A69FF">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94</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71</w:t>
            </w:r>
          </w:p>
        </w:tc>
      </w:tr>
      <w:tr w:rsidR="00DC5742" w:rsidRPr="002B733B" w:rsidTr="00DC5742">
        <w:trPr>
          <w:trHeight w:val="232"/>
        </w:trPr>
        <w:tc>
          <w:tcPr>
            <w:tcW w:w="673" w:type="pct"/>
            <w:vMerge w:val="restart"/>
            <w:shd w:val="clear" w:color="auto" w:fill="auto"/>
            <w:noWrap/>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Tenure</w:t>
            </w:r>
          </w:p>
        </w:tc>
        <w:tc>
          <w:tcPr>
            <w:tcW w:w="954"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House</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71</w:t>
            </w:r>
          </w:p>
        </w:tc>
      </w:tr>
      <w:tr w:rsidR="00DC5742" w:rsidRPr="002B733B" w:rsidTr="00DC5742">
        <w:trPr>
          <w:trHeight w:val="232"/>
        </w:trPr>
        <w:tc>
          <w:tcPr>
            <w:tcW w:w="673"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Flat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92</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73</w:t>
            </w:r>
          </w:p>
        </w:tc>
      </w:tr>
      <w:tr w:rsidR="00DC5742" w:rsidRPr="002B733B" w:rsidTr="00DC5742">
        <w:trPr>
          <w:trHeight w:val="232"/>
        </w:trPr>
        <w:tc>
          <w:tcPr>
            <w:tcW w:w="673" w:type="pct"/>
            <w:vMerge w:val="restart"/>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 xml:space="preserve">Ethnicity </w:t>
            </w:r>
          </w:p>
        </w:tc>
        <w:tc>
          <w:tcPr>
            <w:tcW w:w="954" w:type="pct"/>
            <w:shd w:val="clear" w:color="000000" w:fill="FFFFFF"/>
            <w:vAlign w:val="center"/>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White</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94</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75</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Asian</w:t>
            </w:r>
            <w:r w:rsidR="00DD15AA">
              <w:rPr>
                <w:rFonts w:eastAsia="Times New Roman" w:cstheme="minorHAnsi"/>
                <w:color w:val="595959" w:themeColor="text1" w:themeTint="A6"/>
                <w:sz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73</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Black</w:t>
            </w:r>
            <w:r>
              <w:rPr>
                <w:rFonts w:eastAsia="Times New Roman" w:cstheme="minorHAnsi"/>
                <w:color w:val="595959" w:themeColor="text1" w:themeTint="A6"/>
                <w:sz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50</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Mixed</w:t>
            </w:r>
            <w:r w:rsidR="00674595">
              <w:rPr>
                <w:rFonts w:eastAsia="Times New Roman" w:cstheme="minorHAnsi"/>
                <w:color w:val="595959" w:themeColor="text1" w:themeTint="A6"/>
                <w:sz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72</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Other* </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83</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83</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N/A</w:t>
            </w:r>
            <w:r w:rsidR="00674595">
              <w:rPr>
                <w:rFonts w:eastAsia="Times New Roman" w:cstheme="minorHAnsi"/>
                <w:color w:val="595959" w:themeColor="text1" w:themeTint="A6"/>
                <w:sz w:val="18"/>
                <w:szCs w:val="18"/>
                <w:lang w:eastAsia="en-GB"/>
              </w:rPr>
              <w:t>*</w:t>
            </w:r>
            <w:r w:rsidRPr="002B733B">
              <w:rPr>
                <w:rFonts w:eastAsia="Times New Roman" w:cstheme="minorHAnsi"/>
                <w:color w:val="595959" w:themeColor="text1" w:themeTint="A6"/>
                <w:sz w:val="18"/>
                <w:szCs w:val="18"/>
                <w:lang w:eastAsia="en-GB"/>
              </w:rPr>
              <w:t xml:space="preserve"> </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71</w:t>
            </w:r>
          </w:p>
        </w:tc>
      </w:tr>
      <w:tr w:rsidR="00DC5742" w:rsidRPr="002B733B" w:rsidTr="00674595">
        <w:trPr>
          <w:trHeight w:val="232"/>
        </w:trPr>
        <w:tc>
          <w:tcPr>
            <w:tcW w:w="673" w:type="pct"/>
            <w:vMerge w:val="restart"/>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Children in household</w:t>
            </w: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Yes</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c>
          <w:tcPr>
            <w:tcW w:w="1728" w:type="pct"/>
            <w:shd w:val="clear" w:color="auto" w:fill="D9D9D9" w:themeFill="background1" w:themeFillShade="D9"/>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No </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94</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78</w:t>
            </w:r>
          </w:p>
        </w:tc>
      </w:tr>
      <w:tr w:rsidR="00DC5742" w:rsidRPr="002B733B" w:rsidTr="00DC5742">
        <w:trPr>
          <w:trHeight w:val="232"/>
        </w:trPr>
        <w:tc>
          <w:tcPr>
            <w:tcW w:w="673" w:type="pct"/>
            <w:vMerge w:val="restart"/>
            <w:vAlign w:val="center"/>
          </w:tcPr>
          <w:p w:rsidR="00DC5742" w:rsidRPr="002B733B" w:rsidRDefault="006E4C56" w:rsidP="00DC5742">
            <w:pPr>
              <w:spacing w:after="0" w:line="240" w:lineRule="auto"/>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Village</w:t>
            </w: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Barnes</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96</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64</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East Sheen</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98</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78</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 and</w:t>
            </w:r>
          </w:p>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Petersham</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87</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71</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87</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69</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 Hill</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90</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r>
      <w:tr w:rsidR="00DC5742" w:rsidRPr="002B733B" w:rsidTr="00674595">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 Wick</w:t>
            </w:r>
            <w:r w:rsidR="00674595">
              <w:rPr>
                <w:rFonts w:eastAsia="Times New Roman" w:cstheme="minorHAnsi"/>
                <w:color w:val="595959" w:themeColor="text1" w:themeTint="A6"/>
                <w:sz w:val="18"/>
                <w:szCs w:val="18"/>
                <w:lang w:eastAsia="en-GB"/>
              </w:rPr>
              <w:t>*</w:t>
            </w:r>
          </w:p>
        </w:tc>
        <w:tc>
          <w:tcPr>
            <w:tcW w:w="1645" w:type="pct"/>
            <w:shd w:val="clear" w:color="auto" w:fill="FFFFFF" w:themeFill="background1"/>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75</w:t>
            </w:r>
          </w:p>
        </w:tc>
        <w:tc>
          <w:tcPr>
            <w:tcW w:w="1728" w:type="pct"/>
            <w:shd w:val="clear" w:color="auto" w:fill="FFFFFF" w:themeFill="background1"/>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58</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Kew </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85</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Mortlake</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67</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Richmond and Richmond Hill</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98</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70</w:t>
            </w:r>
          </w:p>
        </w:tc>
      </w:tr>
      <w:tr w:rsidR="00DC5742" w:rsidRPr="002B733B" w:rsidTr="00674595">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Strawberry Hill</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82</w:t>
            </w:r>
          </w:p>
        </w:tc>
        <w:tc>
          <w:tcPr>
            <w:tcW w:w="1728" w:type="pct"/>
            <w:shd w:val="clear" w:color="auto" w:fill="FFFFFF" w:themeFill="background1"/>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59</w:t>
            </w:r>
          </w:p>
        </w:tc>
      </w:tr>
      <w:tr w:rsidR="00DC5742" w:rsidRPr="002B733B" w:rsidTr="00674595">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St Margarets and East Twickenham</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98</w:t>
            </w:r>
          </w:p>
        </w:tc>
        <w:tc>
          <w:tcPr>
            <w:tcW w:w="1728" w:type="pct"/>
            <w:shd w:val="clear" w:color="auto" w:fill="FFFFFF" w:themeFill="background1"/>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63</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Teddington</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98</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81</w:t>
            </w:r>
          </w:p>
        </w:tc>
      </w:tr>
      <w:tr w:rsidR="00DC5742" w:rsidRPr="002B733B" w:rsidTr="00DC5742">
        <w:trPr>
          <w:trHeight w:val="232"/>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Twickenham </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97</w:t>
            </w:r>
          </w:p>
        </w:tc>
        <w:tc>
          <w:tcPr>
            <w:tcW w:w="1728" w:type="pct"/>
            <w:shd w:val="clear" w:color="auto" w:fill="auto"/>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77</w:t>
            </w:r>
          </w:p>
        </w:tc>
      </w:tr>
      <w:tr w:rsidR="00DC5742" w:rsidRPr="002B733B" w:rsidTr="00DC5742">
        <w:trPr>
          <w:trHeight w:val="45"/>
        </w:trPr>
        <w:tc>
          <w:tcPr>
            <w:tcW w:w="673"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954"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Whitton and Heathfield </w:t>
            </w:r>
            <w:r w:rsidR="00674595">
              <w:rPr>
                <w:rFonts w:eastAsia="Times New Roman" w:cstheme="minorHAnsi"/>
                <w:color w:val="595959" w:themeColor="text1" w:themeTint="A6"/>
                <w:sz w:val="18"/>
                <w:szCs w:val="18"/>
                <w:lang w:eastAsia="en-GB"/>
              </w:rPr>
              <w:t>*</w:t>
            </w:r>
          </w:p>
        </w:tc>
        <w:tc>
          <w:tcPr>
            <w:tcW w:w="1645" w:type="pct"/>
            <w:shd w:val="clear" w:color="auto" w:fill="auto"/>
            <w:vAlign w:val="center"/>
          </w:tcPr>
          <w:p w:rsidR="00DC5742" w:rsidRPr="002B733B" w:rsidRDefault="00DC5742" w:rsidP="00DC5742">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91</w:t>
            </w:r>
          </w:p>
        </w:tc>
        <w:tc>
          <w:tcPr>
            <w:tcW w:w="1728" w:type="pct"/>
            <w:shd w:val="clear" w:color="auto" w:fill="auto"/>
          </w:tcPr>
          <w:p w:rsidR="00DC5742" w:rsidRPr="002B733B" w:rsidRDefault="00DC5742" w:rsidP="002F79C3">
            <w:pPr>
              <w:keepNext/>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80</w:t>
            </w:r>
          </w:p>
        </w:tc>
      </w:tr>
    </w:tbl>
    <w:p w:rsidR="00DC5742" w:rsidRDefault="00DC5742" w:rsidP="00DC5742">
      <w:pPr>
        <w:spacing w:after="200" w:line="276" w:lineRule="auto"/>
        <w:rPr>
          <w:color w:val="595959" w:themeColor="text1" w:themeTint="A6"/>
        </w:rPr>
      </w:pPr>
    </w:p>
    <w:p w:rsidR="00674595" w:rsidRDefault="00674595" w:rsidP="00DC5742">
      <w:pPr>
        <w:spacing w:after="200" w:line="276" w:lineRule="auto"/>
        <w:rPr>
          <w:color w:val="auto"/>
          <w:u w:val="single"/>
        </w:rPr>
      </w:pPr>
    </w:p>
    <w:p w:rsidR="00674595" w:rsidRDefault="00674595" w:rsidP="00DC5742">
      <w:pPr>
        <w:spacing w:after="200" w:line="276" w:lineRule="auto"/>
        <w:rPr>
          <w:color w:val="auto"/>
          <w:u w:val="single"/>
        </w:rPr>
      </w:pPr>
    </w:p>
    <w:p w:rsidR="00674595" w:rsidRDefault="00674595" w:rsidP="00DC5742">
      <w:pPr>
        <w:spacing w:after="200" w:line="276" w:lineRule="auto"/>
        <w:rPr>
          <w:color w:val="auto"/>
          <w:u w:val="single"/>
        </w:rPr>
      </w:pPr>
    </w:p>
    <w:p w:rsidR="00674595" w:rsidRDefault="00674595" w:rsidP="00DC5742">
      <w:pPr>
        <w:spacing w:after="200" w:line="276" w:lineRule="auto"/>
        <w:rPr>
          <w:color w:val="auto"/>
          <w:u w:val="single"/>
        </w:rPr>
      </w:pPr>
    </w:p>
    <w:p w:rsidR="001229E5" w:rsidRDefault="001229E5" w:rsidP="001229E5">
      <w:pPr>
        <w:pStyle w:val="Caption"/>
        <w:framePr w:hSpace="180" w:wrap="around" w:vAnchor="text" w:hAnchor="page" w:x="811" w:y="1586"/>
      </w:pPr>
      <w:r>
        <w:t>Table 3 Please tell us the reasons you recycle food waste, Base: All those who recycle food waste 609, Richmond Food Waste Survey from 1</w:t>
      </w:r>
      <w:r w:rsidRPr="002F79C3">
        <w:rPr>
          <w:vertAlign w:val="superscript"/>
        </w:rPr>
        <w:t>st</w:t>
      </w:r>
      <w:r>
        <w:t xml:space="preserve"> March – 12</w:t>
      </w:r>
      <w:r w:rsidRPr="002F79C3">
        <w:rPr>
          <w:vertAlign w:val="superscript"/>
        </w:rPr>
        <w:t>th</w:t>
      </w:r>
      <w:r>
        <w:t xml:space="preserve"> April</w:t>
      </w:r>
    </w:p>
    <w:p w:rsidR="001229E5" w:rsidRPr="00674595" w:rsidRDefault="001229E5" w:rsidP="001229E5">
      <w:pPr>
        <w:framePr w:hSpace="180" w:wrap="around" w:vAnchor="text" w:hAnchor="page" w:x="811" w:y="1586"/>
        <w:rPr>
          <w:b/>
          <w:color w:val="E84E0F" w:themeColor="accent1"/>
        </w:rPr>
      </w:pPr>
      <w:r w:rsidRPr="00674595">
        <w:rPr>
          <w:b/>
          <w:color w:val="E84E0F" w:themeColor="accent1"/>
        </w:rPr>
        <w:t>*indicates base lower than 50 and as such these findings cannot be reported as statistically significant</w:t>
      </w:r>
    </w:p>
    <w:p w:rsidR="00674595" w:rsidRDefault="00674595" w:rsidP="00DC5742">
      <w:pPr>
        <w:spacing w:after="200" w:line="276" w:lineRule="auto"/>
        <w:rPr>
          <w:color w:val="595959" w:themeColor="text1" w:themeTint="A6"/>
        </w:rPr>
      </w:pPr>
    </w:p>
    <w:p w:rsidR="001229E5" w:rsidRDefault="001229E5" w:rsidP="00DC5742">
      <w:pPr>
        <w:spacing w:after="200" w:line="276" w:lineRule="auto"/>
        <w:rPr>
          <w:color w:val="auto"/>
        </w:rPr>
      </w:pPr>
    </w:p>
    <w:p w:rsidR="001229E5" w:rsidRDefault="001229E5" w:rsidP="00DC5742">
      <w:pPr>
        <w:spacing w:after="200" w:line="276" w:lineRule="auto"/>
        <w:rPr>
          <w:color w:val="auto"/>
        </w:rPr>
      </w:pPr>
    </w:p>
    <w:p w:rsidR="001229E5" w:rsidRDefault="001229E5" w:rsidP="00DC5742">
      <w:pPr>
        <w:spacing w:after="200" w:line="276" w:lineRule="auto"/>
        <w:rPr>
          <w:color w:val="auto"/>
        </w:rPr>
      </w:pPr>
    </w:p>
    <w:p w:rsidR="00DC5742" w:rsidRPr="00674595" w:rsidRDefault="00DC5742" w:rsidP="00DC5742">
      <w:pPr>
        <w:spacing w:after="200" w:line="276" w:lineRule="auto"/>
        <w:rPr>
          <w:color w:val="auto"/>
        </w:rPr>
      </w:pPr>
      <w:r w:rsidRPr="00674595">
        <w:rPr>
          <w:color w:val="auto"/>
        </w:rPr>
        <w:t xml:space="preserve">Respondents were also able to leave a comment in a text box. Codes assigned to open responses are </w:t>
      </w:r>
      <w:r w:rsidRPr="00674595">
        <w:rPr>
          <w:i/>
          <w:color w:val="auto"/>
        </w:rPr>
        <w:t>italicised</w:t>
      </w:r>
      <w:r w:rsidRPr="00674595">
        <w:rPr>
          <w:color w:val="auto"/>
        </w:rPr>
        <w:t xml:space="preserve"> below. </w:t>
      </w:r>
    </w:p>
    <w:p w:rsidR="00DC5742" w:rsidRDefault="00DC5742" w:rsidP="00DC5742">
      <w:pPr>
        <w:spacing w:after="200" w:line="276" w:lineRule="auto"/>
        <w:rPr>
          <w:color w:val="595959" w:themeColor="text1" w:themeTint="A6"/>
        </w:rPr>
      </w:pPr>
    </w:p>
    <w:tbl>
      <w:tblPr>
        <w:tblpPr w:leftFromText="180" w:rightFromText="180" w:vertAnchor="text" w:tblpX="40" w:tblpY="58"/>
        <w:tblW w:w="48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77"/>
        <w:gridCol w:w="5753"/>
      </w:tblGrid>
      <w:tr w:rsidR="00105917" w:rsidRPr="002B733B" w:rsidTr="002F79C3">
        <w:trPr>
          <w:trHeight w:val="232"/>
        </w:trPr>
        <w:tc>
          <w:tcPr>
            <w:tcW w:w="2132" w:type="pct"/>
            <w:tcBorders>
              <w:top w:val="nil"/>
              <w:left w:val="nil"/>
              <w:bottom w:val="nil"/>
              <w:right w:val="single" w:sz="4" w:space="0" w:color="auto"/>
            </w:tcBorders>
            <w:shd w:val="clear" w:color="000000" w:fill="FFFFFF"/>
            <w:vAlign w:val="center"/>
          </w:tcPr>
          <w:p w:rsidR="00105917" w:rsidRPr="002B733B" w:rsidRDefault="00105917" w:rsidP="00DC5742">
            <w:pPr>
              <w:spacing w:after="0" w:line="240" w:lineRule="auto"/>
              <w:jc w:val="center"/>
              <w:rPr>
                <w:rFonts w:eastAsia="Times New Roman" w:cstheme="minorHAnsi"/>
                <w:b/>
                <w:color w:val="595959" w:themeColor="text1" w:themeTint="A6"/>
                <w:sz w:val="18"/>
                <w:lang w:eastAsia="en-GB"/>
              </w:rPr>
            </w:pPr>
          </w:p>
        </w:tc>
        <w:tc>
          <w:tcPr>
            <w:tcW w:w="2868" w:type="pct"/>
            <w:tcBorders>
              <w:left w:val="single" w:sz="4" w:space="0" w:color="auto"/>
              <w:right w:val="single" w:sz="4" w:space="0" w:color="auto"/>
            </w:tcBorders>
            <w:shd w:val="clear" w:color="auto" w:fill="E84E0F"/>
          </w:tcPr>
          <w:p w:rsidR="00105917" w:rsidRPr="00E851A3" w:rsidRDefault="00105917" w:rsidP="00DC5742">
            <w:pPr>
              <w:spacing w:after="0" w:line="240" w:lineRule="auto"/>
              <w:jc w:val="center"/>
              <w:rPr>
                <w:rFonts w:eastAsia="Times New Roman" w:cstheme="minorHAnsi"/>
                <w:b/>
                <w:color w:val="FFFFFF" w:themeColor="background1"/>
                <w:sz w:val="18"/>
                <w:lang w:eastAsia="en-GB"/>
              </w:rPr>
            </w:pPr>
            <w:r w:rsidRPr="00E851A3">
              <w:rPr>
                <w:rFonts w:ascii="ArialNarrowBold,Bold" w:hAnsi="ArialNarrowBold,Bold" w:cs="ArialNarrowBold,Bold"/>
                <w:b/>
                <w:bCs/>
                <w:color w:val="FFFFFF" w:themeColor="background1"/>
                <w:sz w:val="18"/>
                <w:szCs w:val="18"/>
              </w:rPr>
              <w:t>Please tell us the reason(s) you recycle your food waste</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hideMark/>
          </w:tcPr>
          <w:p w:rsidR="00105917" w:rsidRPr="002B733B" w:rsidRDefault="00105917" w:rsidP="00DC5742">
            <w:pPr>
              <w:spacing w:after="0" w:line="240" w:lineRule="auto"/>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Base</w:t>
            </w:r>
          </w:p>
        </w:tc>
        <w:tc>
          <w:tcPr>
            <w:tcW w:w="2868" w:type="pct"/>
            <w:shd w:val="clear" w:color="auto" w:fill="auto"/>
          </w:tcPr>
          <w:p w:rsidR="00105917" w:rsidRPr="007B42CE" w:rsidRDefault="007B42CE" w:rsidP="00DC5742">
            <w:pPr>
              <w:spacing w:after="0" w:line="240" w:lineRule="auto"/>
              <w:jc w:val="center"/>
              <w:rPr>
                <w:rFonts w:eastAsia="Times New Roman" w:cstheme="minorHAnsi"/>
                <w:bCs/>
                <w:i/>
                <w:color w:val="595959" w:themeColor="text1" w:themeTint="A6"/>
                <w:sz w:val="18"/>
                <w:lang w:eastAsia="en-GB"/>
              </w:rPr>
            </w:pPr>
            <w:r w:rsidRPr="007B42CE">
              <w:rPr>
                <w:rFonts w:eastAsia="Times New Roman" w:cstheme="minorHAnsi"/>
                <w:bCs/>
                <w:i/>
                <w:color w:val="595959" w:themeColor="text1" w:themeTint="A6"/>
                <w:sz w:val="18"/>
                <w:lang w:eastAsia="en-GB"/>
              </w:rPr>
              <w:t>609</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tcPr>
          <w:p w:rsidR="00105917" w:rsidRPr="006E5C7E" w:rsidRDefault="00105917" w:rsidP="00DC5742">
            <w:pPr>
              <w:spacing w:after="0" w:line="240" w:lineRule="auto"/>
              <w:rPr>
                <w:rFonts w:eastAsia="Times New Roman" w:cstheme="minorHAnsi"/>
                <w:bCs/>
                <w:color w:val="595959" w:themeColor="text1" w:themeTint="A6"/>
                <w:sz w:val="18"/>
                <w:lang w:eastAsia="en-GB"/>
              </w:rPr>
            </w:pPr>
            <w:r w:rsidRPr="006E5C7E">
              <w:rPr>
                <w:rFonts w:eastAsia="Times New Roman" w:cstheme="minorHAnsi"/>
                <w:bCs/>
                <w:color w:val="595959" w:themeColor="text1" w:themeTint="A6"/>
                <w:sz w:val="18"/>
                <w:lang w:eastAsia="en-GB"/>
              </w:rPr>
              <w:t>It's good for the environment</w:t>
            </w:r>
          </w:p>
        </w:tc>
        <w:tc>
          <w:tcPr>
            <w:tcW w:w="2868" w:type="pct"/>
            <w:shd w:val="clear" w:color="auto" w:fill="auto"/>
            <w:vAlign w:val="center"/>
          </w:tcPr>
          <w:p w:rsidR="00105917" w:rsidRPr="003745C0" w:rsidRDefault="00105917"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94</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tcPr>
          <w:p w:rsidR="00105917" w:rsidRPr="006E5C7E" w:rsidRDefault="00105917" w:rsidP="00DC5742">
            <w:pPr>
              <w:spacing w:after="0" w:line="240" w:lineRule="auto"/>
              <w:rPr>
                <w:rFonts w:eastAsia="Times New Roman" w:cstheme="minorHAnsi"/>
                <w:bCs/>
                <w:color w:val="595959" w:themeColor="text1" w:themeTint="A6"/>
                <w:sz w:val="18"/>
                <w:lang w:eastAsia="en-GB"/>
              </w:rPr>
            </w:pPr>
            <w:r w:rsidRPr="006E5C7E">
              <w:rPr>
                <w:rFonts w:eastAsia="Times New Roman" w:cstheme="minorHAnsi"/>
                <w:bCs/>
                <w:color w:val="595959" w:themeColor="text1" w:themeTint="A6"/>
                <w:sz w:val="18"/>
                <w:lang w:eastAsia="en-GB"/>
              </w:rPr>
              <w:t>It reduces the amount of rubbish I put out</w:t>
            </w:r>
          </w:p>
        </w:tc>
        <w:tc>
          <w:tcPr>
            <w:tcW w:w="2868" w:type="pct"/>
            <w:shd w:val="clear" w:color="auto" w:fill="auto"/>
            <w:vAlign w:val="center"/>
          </w:tcPr>
          <w:p w:rsidR="00105917" w:rsidRPr="003745C0" w:rsidRDefault="00105917"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74</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tcPr>
          <w:p w:rsidR="00105917" w:rsidRPr="006E5C7E" w:rsidRDefault="00105917" w:rsidP="00DC5742">
            <w:pPr>
              <w:spacing w:after="0" w:line="240" w:lineRule="auto"/>
              <w:rPr>
                <w:rFonts w:eastAsia="Times New Roman" w:cstheme="minorHAnsi"/>
                <w:bCs/>
                <w:i/>
                <w:color w:val="595959" w:themeColor="text1" w:themeTint="A6"/>
                <w:sz w:val="18"/>
                <w:lang w:eastAsia="en-GB"/>
              </w:rPr>
            </w:pPr>
            <w:r w:rsidRPr="006E5C7E">
              <w:rPr>
                <w:rFonts w:eastAsia="Times New Roman" w:cstheme="minorHAnsi"/>
                <w:bCs/>
                <w:i/>
                <w:color w:val="595959" w:themeColor="text1" w:themeTint="A6"/>
                <w:sz w:val="18"/>
                <w:lang w:eastAsia="en-GB"/>
              </w:rPr>
              <w:t>To stop animals getting it</w:t>
            </w:r>
            <w:r w:rsidR="00395144">
              <w:rPr>
                <w:rFonts w:eastAsia="Times New Roman" w:cstheme="minorHAnsi"/>
                <w:bCs/>
                <w:i/>
                <w:color w:val="595959" w:themeColor="text1" w:themeTint="A6"/>
                <w:sz w:val="18"/>
                <w:lang w:eastAsia="en-GB"/>
              </w:rPr>
              <w:t>*</w:t>
            </w:r>
          </w:p>
        </w:tc>
        <w:tc>
          <w:tcPr>
            <w:tcW w:w="2868" w:type="pct"/>
            <w:shd w:val="clear" w:color="auto" w:fill="auto"/>
            <w:vAlign w:val="center"/>
          </w:tcPr>
          <w:p w:rsidR="00105917" w:rsidRPr="000C2F56" w:rsidRDefault="00105917" w:rsidP="00DC5742">
            <w:pPr>
              <w:spacing w:after="0" w:line="240" w:lineRule="auto"/>
              <w:jc w:val="center"/>
              <w:rPr>
                <w:rFonts w:eastAsia="Times New Roman" w:cstheme="minorHAnsi"/>
                <w:bCs/>
                <w:i/>
                <w:color w:val="595959" w:themeColor="text1" w:themeTint="A6"/>
                <w:sz w:val="18"/>
                <w:lang w:eastAsia="en-GB"/>
              </w:rPr>
            </w:pPr>
            <w:r w:rsidRPr="000C2F56">
              <w:rPr>
                <w:rFonts w:eastAsia="Times New Roman" w:cstheme="minorHAnsi"/>
                <w:bCs/>
                <w:i/>
                <w:color w:val="595959" w:themeColor="text1" w:themeTint="A6"/>
                <w:sz w:val="18"/>
                <w:lang w:eastAsia="en-GB"/>
              </w:rPr>
              <w:t>7</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tcPr>
          <w:p w:rsidR="00105917" w:rsidRPr="003745C0"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It is the best/right thing to do with food</w:t>
            </w:r>
          </w:p>
          <w:p w:rsidR="00105917" w:rsidRPr="006E5C7E"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waste, socially responsible, creates energy</w:t>
            </w:r>
            <w:r w:rsidR="00395144">
              <w:rPr>
                <w:rFonts w:eastAsia="Times New Roman" w:cstheme="minorHAnsi"/>
                <w:bCs/>
                <w:i/>
                <w:color w:val="595959" w:themeColor="text1" w:themeTint="A6"/>
                <w:sz w:val="18"/>
                <w:lang w:eastAsia="en-GB"/>
              </w:rPr>
              <w:t>*</w:t>
            </w:r>
          </w:p>
        </w:tc>
        <w:tc>
          <w:tcPr>
            <w:tcW w:w="2868" w:type="pct"/>
            <w:shd w:val="clear" w:color="auto" w:fill="auto"/>
            <w:vAlign w:val="center"/>
          </w:tcPr>
          <w:p w:rsidR="00105917" w:rsidRPr="000C2F56" w:rsidRDefault="00105917" w:rsidP="00DC5742">
            <w:pPr>
              <w:spacing w:after="0" w:line="240" w:lineRule="auto"/>
              <w:jc w:val="center"/>
              <w:rPr>
                <w:rFonts w:eastAsia="Times New Roman" w:cstheme="minorHAnsi"/>
                <w:bCs/>
                <w:i/>
                <w:color w:val="595959" w:themeColor="text1" w:themeTint="A6"/>
                <w:sz w:val="18"/>
                <w:lang w:eastAsia="en-GB"/>
              </w:rPr>
            </w:pPr>
            <w:r w:rsidRPr="000C2F56">
              <w:rPr>
                <w:rFonts w:eastAsia="Times New Roman" w:cstheme="minorHAnsi"/>
                <w:bCs/>
                <w:i/>
                <w:color w:val="595959" w:themeColor="text1" w:themeTint="A6"/>
                <w:sz w:val="18"/>
                <w:lang w:eastAsia="en-GB"/>
              </w:rPr>
              <w:t>6</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tcPr>
          <w:p w:rsidR="00105917" w:rsidRPr="003745C0"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If you put it in ordinary rubbish bins they</w:t>
            </w:r>
          </w:p>
          <w:p w:rsidR="00105917" w:rsidRPr="003745C0"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would get smelly</w:t>
            </w:r>
            <w:r w:rsidR="00395144">
              <w:rPr>
                <w:rFonts w:eastAsia="Times New Roman" w:cstheme="minorHAnsi"/>
                <w:bCs/>
                <w:i/>
                <w:color w:val="595959" w:themeColor="text1" w:themeTint="A6"/>
                <w:sz w:val="18"/>
                <w:lang w:eastAsia="en-GB"/>
              </w:rPr>
              <w:t>*</w:t>
            </w:r>
          </w:p>
        </w:tc>
        <w:tc>
          <w:tcPr>
            <w:tcW w:w="2868" w:type="pct"/>
            <w:shd w:val="clear" w:color="auto" w:fill="auto"/>
            <w:vAlign w:val="center"/>
          </w:tcPr>
          <w:p w:rsidR="00105917" w:rsidRPr="000C2F56" w:rsidRDefault="00105917" w:rsidP="00DC5742">
            <w:pPr>
              <w:spacing w:after="0" w:line="240" w:lineRule="auto"/>
              <w:jc w:val="center"/>
              <w:rPr>
                <w:rFonts w:eastAsia="Times New Roman" w:cstheme="minorHAnsi"/>
                <w:bCs/>
                <w:i/>
                <w:color w:val="595959" w:themeColor="text1" w:themeTint="A6"/>
                <w:sz w:val="18"/>
                <w:lang w:eastAsia="en-GB"/>
              </w:rPr>
            </w:pPr>
            <w:r w:rsidRPr="000C2F56">
              <w:rPr>
                <w:rFonts w:eastAsia="Times New Roman" w:cstheme="minorHAnsi"/>
                <w:bCs/>
                <w:i/>
                <w:color w:val="595959" w:themeColor="text1" w:themeTint="A6"/>
                <w:sz w:val="18"/>
                <w:lang w:eastAsia="en-GB"/>
              </w:rPr>
              <w:t>5</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tcPr>
          <w:p w:rsidR="00105917" w:rsidRPr="003745C0"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Can use it for some items which will not</w:t>
            </w:r>
          </w:p>
          <w:p w:rsidR="00105917" w:rsidRPr="003745C0" w:rsidRDefault="00395144"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C</w:t>
            </w:r>
            <w:r w:rsidR="00105917" w:rsidRPr="003745C0">
              <w:rPr>
                <w:rFonts w:eastAsia="Times New Roman" w:cstheme="minorHAnsi"/>
                <w:bCs/>
                <w:i/>
                <w:color w:val="595959" w:themeColor="text1" w:themeTint="A6"/>
                <w:sz w:val="18"/>
                <w:lang w:eastAsia="en-GB"/>
              </w:rPr>
              <w:t>ompost</w:t>
            </w:r>
            <w:r>
              <w:rPr>
                <w:rFonts w:eastAsia="Times New Roman" w:cstheme="minorHAnsi"/>
                <w:bCs/>
                <w:i/>
                <w:color w:val="595959" w:themeColor="text1" w:themeTint="A6"/>
                <w:sz w:val="18"/>
                <w:lang w:eastAsia="en-GB"/>
              </w:rPr>
              <w:t>*</w:t>
            </w:r>
          </w:p>
        </w:tc>
        <w:tc>
          <w:tcPr>
            <w:tcW w:w="2868" w:type="pct"/>
            <w:shd w:val="clear" w:color="auto" w:fill="auto"/>
            <w:vAlign w:val="center"/>
          </w:tcPr>
          <w:p w:rsidR="00105917" w:rsidRPr="000C2F56" w:rsidRDefault="00105917" w:rsidP="00DC5742">
            <w:pPr>
              <w:spacing w:after="0" w:line="240" w:lineRule="auto"/>
              <w:jc w:val="center"/>
              <w:rPr>
                <w:rFonts w:eastAsia="Times New Roman" w:cstheme="minorHAnsi"/>
                <w:bCs/>
                <w:i/>
                <w:color w:val="595959" w:themeColor="text1" w:themeTint="A6"/>
                <w:sz w:val="18"/>
                <w:lang w:eastAsia="en-GB"/>
              </w:rPr>
            </w:pPr>
            <w:r w:rsidRPr="000C2F56">
              <w:rPr>
                <w:rFonts w:eastAsia="Times New Roman" w:cstheme="minorHAnsi"/>
                <w:bCs/>
                <w:i/>
                <w:color w:val="595959" w:themeColor="text1" w:themeTint="A6"/>
                <w:sz w:val="18"/>
                <w:lang w:eastAsia="en-GB"/>
              </w:rPr>
              <w:t>2</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tcPr>
          <w:p w:rsidR="00105917" w:rsidRPr="003745C0"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Believe in recycling everything possible</w:t>
            </w:r>
            <w:r w:rsidR="00395144">
              <w:rPr>
                <w:rFonts w:eastAsia="Times New Roman" w:cstheme="minorHAnsi"/>
                <w:bCs/>
                <w:i/>
                <w:color w:val="595959" w:themeColor="text1" w:themeTint="A6"/>
                <w:sz w:val="18"/>
                <w:lang w:eastAsia="en-GB"/>
              </w:rPr>
              <w:t>*</w:t>
            </w:r>
          </w:p>
        </w:tc>
        <w:tc>
          <w:tcPr>
            <w:tcW w:w="2868" w:type="pct"/>
            <w:shd w:val="clear" w:color="auto" w:fill="auto"/>
            <w:vAlign w:val="center"/>
          </w:tcPr>
          <w:p w:rsidR="00105917" w:rsidRPr="000C2F56" w:rsidRDefault="00105917" w:rsidP="00DC5742">
            <w:pPr>
              <w:spacing w:after="0" w:line="240" w:lineRule="auto"/>
              <w:jc w:val="center"/>
              <w:rPr>
                <w:rFonts w:eastAsia="Times New Roman" w:cstheme="minorHAnsi"/>
                <w:bCs/>
                <w:i/>
                <w:color w:val="595959" w:themeColor="text1" w:themeTint="A6"/>
                <w:sz w:val="18"/>
                <w:lang w:eastAsia="en-GB"/>
              </w:rPr>
            </w:pPr>
            <w:r w:rsidRPr="000C2F56">
              <w:rPr>
                <w:rFonts w:eastAsia="Times New Roman" w:cstheme="minorHAnsi"/>
                <w:bCs/>
                <w:i/>
                <w:color w:val="595959" w:themeColor="text1" w:themeTint="A6"/>
                <w:sz w:val="18"/>
                <w:lang w:eastAsia="en-GB"/>
              </w:rPr>
              <w:t>2</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tcPr>
          <w:p w:rsidR="00105917" w:rsidRPr="003745C0"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Asked/required to do so</w:t>
            </w:r>
            <w:r w:rsidR="00395144">
              <w:rPr>
                <w:rFonts w:eastAsia="Times New Roman" w:cstheme="minorHAnsi"/>
                <w:bCs/>
                <w:i/>
                <w:color w:val="595959" w:themeColor="text1" w:themeTint="A6"/>
                <w:sz w:val="18"/>
                <w:lang w:eastAsia="en-GB"/>
              </w:rPr>
              <w:t>*</w:t>
            </w:r>
          </w:p>
        </w:tc>
        <w:tc>
          <w:tcPr>
            <w:tcW w:w="2868" w:type="pct"/>
            <w:shd w:val="clear" w:color="auto" w:fill="auto"/>
            <w:vAlign w:val="center"/>
          </w:tcPr>
          <w:p w:rsidR="00105917" w:rsidRPr="000C2F56" w:rsidRDefault="00105917" w:rsidP="00DC5742">
            <w:pPr>
              <w:spacing w:after="0" w:line="240" w:lineRule="auto"/>
              <w:jc w:val="center"/>
              <w:rPr>
                <w:rFonts w:eastAsia="Times New Roman" w:cstheme="minorHAnsi"/>
                <w:bCs/>
                <w:i/>
                <w:color w:val="595959" w:themeColor="text1" w:themeTint="A6"/>
                <w:sz w:val="18"/>
                <w:lang w:eastAsia="en-GB"/>
              </w:rPr>
            </w:pPr>
            <w:r w:rsidRPr="000C2F56">
              <w:rPr>
                <w:rFonts w:eastAsia="Times New Roman" w:cstheme="minorHAnsi"/>
                <w:bCs/>
                <w:i/>
                <w:color w:val="595959" w:themeColor="text1" w:themeTint="A6"/>
                <w:sz w:val="18"/>
                <w:lang w:eastAsia="en-GB"/>
              </w:rPr>
              <w:t>1</w:t>
            </w:r>
          </w:p>
        </w:tc>
      </w:tr>
      <w:tr w:rsidR="00105917" w:rsidRPr="002B733B" w:rsidTr="002F79C3">
        <w:trPr>
          <w:trHeight w:val="232"/>
        </w:trPr>
        <w:tc>
          <w:tcPr>
            <w:tcW w:w="2132" w:type="pct"/>
            <w:tcBorders>
              <w:top w:val="single" w:sz="4" w:space="0" w:color="auto"/>
              <w:bottom w:val="single" w:sz="4" w:space="0" w:color="auto"/>
            </w:tcBorders>
            <w:shd w:val="clear" w:color="000000" w:fill="FFFFFF"/>
            <w:vAlign w:val="center"/>
          </w:tcPr>
          <w:p w:rsidR="00105917" w:rsidRPr="003745C0"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Healthy</w:t>
            </w:r>
            <w:r w:rsidR="00395144">
              <w:rPr>
                <w:rFonts w:eastAsia="Times New Roman" w:cstheme="minorHAnsi"/>
                <w:bCs/>
                <w:i/>
                <w:color w:val="595959" w:themeColor="text1" w:themeTint="A6"/>
                <w:sz w:val="18"/>
                <w:lang w:eastAsia="en-GB"/>
              </w:rPr>
              <w:t>*</w:t>
            </w:r>
          </w:p>
        </w:tc>
        <w:tc>
          <w:tcPr>
            <w:tcW w:w="2868" w:type="pct"/>
            <w:shd w:val="clear" w:color="auto" w:fill="auto"/>
            <w:vAlign w:val="center"/>
          </w:tcPr>
          <w:p w:rsidR="00105917" w:rsidRPr="000C2F56" w:rsidRDefault="00105917" w:rsidP="00DC5742">
            <w:pPr>
              <w:spacing w:after="0" w:line="240" w:lineRule="auto"/>
              <w:jc w:val="center"/>
              <w:rPr>
                <w:rFonts w:eastAsia="Times New Roman" w:cstheme="minorHAnsi"/>
                <w:bCs/>
                <w:i/>
                <w:color w:val="595959" w:themeColor="text1" w:themeTint="A6"/>
                <w:sz w:val="18"/>
                <w:lang w:eastAsia="en-GB"/>
              </w:rPr>
            </w:pPr>
            <w:r w:rsidRPr="000C2F56">
              <w:rPr>
                <w:rFonts w:eastAsia="Times New Roman" w:cstheme="minorHAnsi"/>
                <w:bCs/>
                <w:i/>
                <w:color w:val="595959" w:themeColor="text1" w:themeTint="A6"/>
                <w:sz w:val="18"/>
                <w:lang w:eastAsia="en-GB"/>
              </w:rPr>
              <w:t>0</w:t>
            </w:r>
          </w:p>
        </w:tc>
      </w:tr>
      <w:tr w:rsidR="00105917" w:rsidRPr="002B733B" w:rsidTr="002F79C3">
        <w:trPr>
          <w:trHeight w:val="232"/>
        </w:trPr>
        <w:tc>
          <w:tcPr>
            <w:tcW w:w="2132" w:type="pct"/>
            <w:tcBorders>
              <w:top w:val="single" w:sz="4" w:space="0" w:color="auto"/>
            </w:tcBorders>
            <w:shd w:val="clear" w:color="000000" w:fill="FFFFFF"/>
            <w:vAlign w:val="center"/>
          </w:tcPr>
          <w:p w:rsidR="00105917" w:rsidRPr="003745C0"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Other answers (inc. makes you realise</w:t>
            </w:r>
          </w:p>
          <w:p w:rsidR="00105917" w:rsidRPr="003745C0" w:rsidRDefault="00105917" w:rsidP="00DC5742">
            <w:pPr>
              <w:spacing w:after="0" w:line="240" w:lineRule="auto"/>
              <w:rPr>
                <w:rFonts w:eastAsia="Times New Roman" w:cstheme="minorHAnsi"/>
                <w:bCs/>
                <w:i/>
                <w:color w:val="595959" w:themeColor="text1" w:themeTint="A6"/>
                <w:sz w:val="18"/>
                <w:lang w:eastAsia="en-GB"/>
              </w:rPr>
            </w:pPr>
            <w:r w:rsidRPr="003745C0">
              <w:rPr>
                <w:rFonts w:eastAsia="Times New Roman" w:cstheme="minorHAnsi"/>
                <w:bCs/>
                <w:i/>
                <w:color w:val="595959" w:themeColor="text1" w:themeTint="A6"/>
                <w:sz w:val="18"/>
                <w:lang w:eastAsia="en-GB"/>
              </w:rPr>
              <w:t>how much you waste)</w:t>
            </w:r>
            <w:r w:rsidR="00395144">
              <w:rPr>
                <w:rFonts w:eastAsia="Times New Roman" w:cstheme="minorHAnsi"/>
                <w:bCs/>
                <w:i/>
                <w:color w:val="595959" w:themeColor="text1" w:themeTint="A6"/>
                <w:sz w:val="18"/>
                <w:lang w:eastAsia="en-GB"/>
              </w:rPr>
              <w:t>*</w:t>
            </w:r>
          </w:p>
        </w:tc>
        <w:tc>
          <w:tcPr>
            <w:tcW w:w="2868" w:type="pct"/>
            <w:shd w:val="clear" w:color="auto" w:fill="auto"/>
            <w:vAlign w:val="center"/>
          </w:tcPr>
          <w:p w:rsidR="00105917" w:rsidRPr="000C2F56" w:rsidRDefault="00105917" w:rsidP="002F79C3">
            <w:pPr>
              <w:keepNext/>
              <w:spacing w:after="0" w:line="240" w:lineRule="auto"/>
              <w:jc w:val="center"/>
              <w:rPr>
                <w:rFonts w:eastAsia="Times New Roman" w:cstheme="minorHAnsi"/>
                <w:bCs/>
                <w:i/>
                <w:color w:val="595959" w:themeColor="text1" w:themeTint="A6"/>
                <w:sz w:val="18"/>
                <w:lang w:eastAsia="en-GB"/>
              </w:rPr>
            </w:pPr>
            <w:r w:rsidRPr="000C2F56">
              <w:rPr>
                <w:rFonts w:eastAsia="Times New Roman" w:cstheme="minorHAnsi"/>
                <w:bCs/>
                <w:i/>
                <w:color w:val="595959" w:themeColor="text1" w:themeTint="A6"/>
                <w:sz w:val="18"/>
                <w:lang w:eastAsia="en-GB"/>
              </w:rPr>
              <w:t>1</w:t>
            </w:r>
          </w:p>
        </w:tc>
      </w:tr>
    </w:tbl>
    <w:p w:rsidR="00380A21" w:rsidRDefault="00674595" w:rsidP="002F79C3">
      <w:pPr>
        <w:pStyle w:val="Caption"/>
        <w:framePr w:hSpace="180" w:wrap="around" w:vAnchor="text" w:hAnchor="page" w:x="766" w:y="4148"/>
      </w:pPr>
      <w:r>
        <w:t xml:space="preserve">Table 4 </w:t>
      </w:r>
      <w:r w:rsidR="00380A21" w:rsidRPr="00380A21">
        <w:t>Please tell us the reasons you recycle food waste, Base: All those who recycle food waste 609, Richmond Food Waste Survey fromm 1st March – 12th April</w:t>
      </w:r>
    </w:p>
    <w:p w:rsidR="00395144" w:rsidRPr="00395144" w:rsidRDefault="00395144" w:rsidP="00395144">
      <w:pPr>
        <w:framePr w:hSpace="180" w:wrap="around" w:vAnchor="text" w:hAnchor="page" w:x="766" w:y="4148"/>
      </w:pPr>
      <w:r w:rsidRPr="00674595">
        <w:rPr>
          <w:b/>
          <w:color w:val="E84E0F" w:themeColor="accent1"/>
        </w:rPr>
        <w:t>*indicates base lower than 50 and as such these findings cannot be reported as statistically significant</w:t>
      </w:r>
    </w:p>
    <w:p w:rsidR="00674595" w:rsidRDefault="00674595" w:rsidP="00DC5742">
      <w:pPr>
        <w:spacing w:after="200" w:line="276" w:lineRule="auto"/>
        <w:rPr>
          <w:color w:val="595959" w:themeColor="text1" w:themeTint="A6"/>
        </w:rPr>
      </w:pPr>
    </w:p>
    <w:p w:rsidR="00DC5742" w:rsidRPr="00674595" w:rsidRDefault="00DC5742" w:rsidP="00DC5742">
      <w:pPr>
        <w:spacing w:after="200" w:line="276" w:lineRule="auto"/>
        <w:rPr>
          <w:color w:val="auto"/>
        </w:rPr>
      </w:pPr>
      <w:r w:rsidRPr="00674595">
        <w:rPr>
          <w:color w:val="auto"/>
        </w:rPr>
        <w:t xml:space="preserve">Around 7% of respondents said that they recycle their food waste in order to stop animals, mostly foxes, scavenging in their refuse sacks. This was the </w:t>
      </w:r>
      <w:r w:rsidR="00674595">
        <w:rPr>
          <w:color w:val="auto"/>
        </w:rPr>
        <w:t>top</w:t>
      </w:r>
      <w:r w:rsidRPr="00674595">
        <w:rPr>
          <w:color w:val="auto"/>
        </w:rPr>
        <w:t xml:space="preserve">-mentioned reason in the open responses. </w:t>
      </w:r>
    </w:p>
    <w:p w:rsidR="00DC5742" w:rsidRPr="00674595" w:rsidRDefault="00DC5742" w:rsidP="00DC5742">
      <w:pPr>
        <w:pStyle w:val="Quote"/>
        <w:ind w:left="720"/>
        <w:rPr>
          <w:color w:val="auto"/>
        </w:rPr>
      </w:pPr>
      <w:r w:rsidRPr="00674595">
        <w:rPr>
          <w:color w:val="auto"/>
        </w:rPr>
        <w:t>“Stops foxes ripping open the bin bags if no food is present, thus keeps pavements cleaner and less need for street sweepers etc.”</w:t>
      </w:r>
    </w:p>
    <w:p w:rsidR="00DC5742" w:rsidRPr="00674595" w:rsidRDefault="00DC5742" w:rsidP="00DC5742">
      <w:pPr>
        <w:pStyle w:val="Quote"/>
        <w:ind w:left="720"/>
        <w:rPr>
          <w:color w:val="auto"/>
        </w:rPr>
      </w:pPr>
      <w:r w:rsidRPr="00674595">
        <w:rPr>
          <w:color w:val="auto"/>
        </w:rPr>
        <w:t>“Foxes don't attack the bins so much.”</w:t>
      </w:r>
    </w:p>
    <w:p w:rsidR="00DC5742" w:rsidRPr="00674595" w:rsidRDefault="00DC5742" w:rsidP="00DC5742">
      <w:pPr>
        <w:rPr>
          <w:color w:val="auto"/>
        </w:rPr>
      </w:pPr>
      <w:r w:rsidRPr="00674595">
        <w:rPr>
          <w:color w:val="auto"/>
        </w:rPr>
        <w:t>The second reason was a general belief tha</w:t>
      </w:r>
      <w:r w:rsidR="00B82CE2">
        <w:rPr>
          <w:color w:val="auto"/>
        </w:rPr>
        <w:t>t it is the “right thing to do”.</w:t>
      </w:r>
    </w:p>
    <w:p w:rsidR="00DC5742" w:rsidRPr="00674595" w:rsidRDefault="00DC5742" w:rsidP="00DC5742">
      <w:pPr>
        <w:pStyle w:val="Quote"/>
        <w:ind w:left="720"/>
        <w:rPr>
          <w:color w:val="auto"/>
        </w:rPr>
      </w:pPr>
      <w:r w:rsidRPr="00674595">
        <w:rPr>
          <w:color w:val="auto"/>
        </w:rPr>
        <w:t>“It's a responsible thing to do, especially given how easy it is”</w:t>
      </w:r>
    </w:p>
    <w:p w:rsidR="00DC5742" w:rsidRPr="00674595" w:rsidRDefault="00DC5742" w:rsidP="00DC5742">
      <w:pPr>
        <w:rPr>
          <w:color w:val="auto"/>
        </w:rPr>
      </w:pPr>
      <w:r w:rsidRPr="00674595">
        <w:rPr>
          <w:color w:val="auto"/>
        </w:rPr>
        <w:t>Around 5% of open responses said they choose to recycle food waste because it helps to prevent ordinary rubbish bins from smelling. Some respondents noted that recycling food waste helps them take out their refuse sacks less often.</w:t>
      </w:r>
    </w:p>
    <w:p w:rsidR="00DC5742" w:rsidRPr="00674595" w:rsidRDefault="00DC5742" w:rsidP="00DC5742">
      <w:pPr>
        <w:pStyle w:val="Quote"/>
        <w:ind w:left="720"/>
        <w:rPr>
          <w:color w:val="auto"/>
        </w:rPr>
      </w:pPr>
      <w:r w:rsidRPr="00674595">
        <w:rPr>
          <w:color w:val="auto"/>
        </w:rPr>
        <w:t>“I find it more hygienic and my household bin is less smelly and dirty”</w:t>
      </w:r>
    </w:p>
    <w:p w:rsidR="00DC5742" w:rsidRPr="00674595" w:rsidRDefault="00DC5742" w:rsidP="00DC5742">
      <w:pPr>
        <w:pStyle w:val="Quote"/>
        <w:ind w:left="720"/>
        <w:rPr>
          <w:color w:val="auto"/>
        </w:rPr>
      </w:pPr>
      <w:r w:rsidRPr="00674595">
        <w:rPr>
          <w:color w:val="auto"/>
        </w:rPr>
        <w:t>“Our main waste bin is less smelly and doesn't need emptying as often”</w:t>
      </w:r>
    </w:p>
    <w:p w:rsidR="00B82CE2" w:rsidRDefault="00B82CE2" w:rsidP="00674595">
      <w:pPr>
        <w:rPr>
          <w:color w:val="auto"/>
          <w:u w:val="single"/>
        </w:rPr>
      </w:pPr>
    </w:p>
    <w:p w:rsidR="00674595" w:rsidRPr="00674595" w:rsidRDefault="00674595" w:rsidP="00674595">
      <w:pPr>
        <w:rPr>
          <w:color w:val="auto"/>
          <w:u w:val="single"/>
        </w:rPr>
      </w:pPr>
      <w:r w:rsidRPr="00674595">
        <w:rPr>
          <w:color w:val="auto"/>
          <w:u w:val="single"/>
        </w:rPr>
        <w:t>Talk Richmond report</w:t>
      </w:r>
    </w:p>
    <w:p w:rsidR="00674595" w:rsidRPr="00674595" w:rsidRDefault="00674595" w:rsidP="00674595">
      <w:pPr>
        <w:spacing w:after="200" w:line="276" w:lineRule="auto"/>
        <w:rPr>
          <w:color w:val="auto"/>
        </w:rPr>
      </w:pPr>
      <w:r w:rsidRPr="00674595">
        <w:rPr>
          <w:color w:val="auto"/>
        </w:rPr>
        <w:t>The Talk Richmond survey identified that the majority of respondents considered food waste recycling to be important, or “essential” for three main reasons;</w:t>
      </w:r>
    </w:p>
    <w:p w:rsidR="00674595" w:rsidRPr="00674595" w:rsidRDefault="00674595" w:rsidP="00BE12FB">
      <w:pPr>
        <w:pStyle w:val="ListParagraph"/>
        <w:numPr>
          <w:ilvl w:val="0"/>
          <w:numId w:val="15"/>
        </w:numPr>
        <w:spacing w:after="200" w:line="276" w:lineRule="auto"/>
        <w:rPr>
          <w:color w:val="auto"/>
        </w:rPr>
      </w:pPr>
      <w:r w:rsidRPr="00674595">
        <w:rPr>
          <w:color w:val="auto"/>
        </w:rPr>
        <w:t>Reducing landfill</w:t>
      </w:r>
      <w:r>
        <w:rPr>
          <w:color w:val="auto"/>
        </w:rPr>
        <w:t>: beneficial for the environment and to be processed and used in other ways</w:t>
      </w:r>
    </w:p>
    <w:p w:rsidR="00674595" w:rsidRPr="00674595" w:rsidRDefault="00674595" w:rsidP="00BE12FB">
      <w:pPr>
        <w:pStyle w:val="ListParagraph"/>
        <w:numPr>
          <w:ilvl w:val="0"/>
          <w:numId w:val="15"/>
        </w:numPr>
        <w:spacing w:after="200" w:line="276" w:lineRule="auto"/>
        <w:rPr>
          <w:color w:val="auto"/>
        </w:rPr>
      </w:pPr>
      <w:r w:rsidRPr="00674595">
        <w:rPr>
          <w:color w:val="auto"/>
        </w:rPr>
        <w:t>Safeguarding the future</w:t>
      </w:r>
      <w:r>
        <w:rPr>
          <w:color w:val="auto"/>
        </w:rPr>
        <w:t>: moral responsibility of looking after the environment and protecting/ensuring desirability of areas for future generations to inhabit/enjoy</w:t>
      </w:r>
    </w:p>
    <w:p w:rsidR="00674595" w:rsidRDefault="00674595" w:rsidP="00BE12FB">
      <w:pPr>
        <w:pStyle w:val="ListParagraph"/>
        <w:numPr>
          <w:ilvl w:val="0"/>
          <w:numId w:val="15"/>
        </w:numPr>
        <w:spacing w:after="200" w:line="276" w:lineRule="auto"/>
        <w:rPr>
          <w:color w:val="auto"/>
        </w:rPr>
      </w:pPr>
      <w:r w:rsidRPr="00674595">
        <w:rPr>
          <w:color w:val="auto"/>
        </w:rPr>
        <w:t>Controlling vermin</w:t>
      </w:r>
    </w:p>
    <w:p w:rsidR="00B82CE2" w:rsidRPr="00B82CE2" w:rsidRDefault="00B82CE2" w:rsidP="00B82CE2">
      <w:pPr>
        <w:spacing w:after="200" w:line="276" w:lineRule="auto"/>
        <w:rPr>
          <w:color w:val="auto"/>
        </w:rPr>
      </w:pPr>
      <w:r>
        <w:rPr>
          <w:color w:val="auto"/>
        </w:rPr>
        <w:t xml:space="preserve">It is interesting to note that while these were the top responses for the Talk Richmond survey, this did not necessarily translate for the online survey. Safeguarding for the future and controlling vermin were not the top responses for the online survey. </w:t>
      </w:r>
    </w:p>
    <w:p w:rsidR="00674595" w:rsidRDefault="00674595"/>
    <w:p w:rsidR="00674595" w:rsidRDefault="00674595" w:rsidP="00DC5742">
      <w:pPr>
        <w:pStyle w:val="Heading2"/>
      </w:pPr>
    </w:p>
    <w:p w:rsidR="00674595" w:rsidRDefault="00674595" w:rsidP="00DC5742">
      <w:pPr>
        <w:pStyle w:val="Heading2"/>
      </w:pPr>
    </w:p>
    <w:p w:rsidR="00B82CE2" w:rsidRPr="00B82CE2" w:rsidRDefault="00B82CE2" w:rsidP="00B82CE2"/>
    <w:p w:rsidR="00D75D52" w:rsidRDefault="00D75D52" w:rsidP="00D75D52">
      <w:pPr>
        <w:pStyle w:val="Heading1"/>
        <w:framePr w:wrap="around" w:hAnchor="page" w:x="856" w:y="1651"/>
      </w:pPr>
      <w:bookmarkStart w:id="7" w:name="_Toc483322632"/>
      <w:r>
        <w:lastRenderedPageBreak/>
        <w:t>Ease of recycling food waste</w:t>
      </w:r>
      <w:bookmarkEnd w:id="7"/>
      <w:r>
        <w:t xml:space="preserve"> </w:t>
      </w:r>
    </w:p>
    <w:p w:rsidR="00DC5742" w:rsidRPr="00395144" w:rsidRDefault="00395144" w:rsidP="00DC5742">
      <w:pPr>
        <w:rPr>
          <w:color w:val="auto"/>
        </w:rPr>
      </w:pPr>
      <w:r w:rsidRPr="00395144">
        <w:rPr>
          <w:color w:val="auto"/>
        </w:rPr>
        <w:t xml:space="preserve">Respondents who stated that they currently recycle their food waste were asked </w:t>
      </w:r>
      <w:r w:rsidR="00DC5742" w:rsidRPr="00395144">
        <w:rPr>
          <w:color w:val="auto"/>
        </w:rPr>
        <w:t xml:space="preserve">how easy or difficult they find the process. </w:t>
      </w:r>
    </w:p>
    <w:p w:rsidR="00DC5742" w:rsidRPr="00395144" w:rsidRDefault="00395144" w:rsidP="00DC5742">
      <w:pPr>
        <w:rPr>
          <w:color w:val="auto"/>
        </w:rPr>
      </w:pPr>
      <w:r w:rsidRPr="00395144">
        <w:rPr>
          <w:color w:val="auto"/>
        </w:rPr>
        <w:t xml:space="preserve">The findings demonstrate </w:t>
      </w:r>
      <w:r w:rsidR="00DC5742" w:rsidRPr="00395144">
        <w:rPr>
          <w:color w:val="auto"/>
        </w:rPr>
        <w:t xml:space="preserve">that 93% of respondents who recycle food waste find it ‘very easy’ </w:t>
      </w:r>
      <w:r w:rsidRPr="00395144">
        <w:rPr>
          <w:color w:val="auto"/>
        </w:rPr>
        <w:t xml:space="preserve">(67%) </w:t>
      </w:r>
      <w:r w:rsidR="00DC5742" w:rsidRPr="00395144">
        <w:rPr>
          <w:color w:val="auto"/>
        </w:rPr>
        <w:t>or ‘quite easy’</w:t>
      </w:r>
      <w:r w:rsidRPr="00395144">
        <w:rPr>
          <w:color w:val="auto"/>
        </w:rPr>
        <w:t xml:space="preserve"> (26%)</w:t>
      </w:r>
      <w:r w:rsidR="00DC5742" w:rsidRPr="00395144">
        <w:rPr>
          <w:color w:val="auto"/>
        </w:rPr>
        <w:t>, while 7% find it ‘</w:t>
      </w:r>
      <w:r w:rsidR="007133D2">
        <w:rPr>
          <w:color w:val="auto"/>
        </w:rPr>
        <w:t>quite</w:t>
      </w:r>
      <w:r w:rsidR="00DC5742" w:rsidRPr="00395144">
        <w:rPr>
          <w:color w:val="auto"/>
        </w:rPr>
        <w:t>’ or ‘very difficult’</w:t>
      </w:r>
      <w:r w:rsidRPr="00395144">
        <w:rPr>
          <w:color w:val="auto"/>
        </w:rPr>
        <w:t xml:space="preserve"> (however the base size for this was below 50 so we cannot report statistically significant findings</w:t>
      </w:r>
      <w:r w:rsidR="00DC5742" w:rsidRPr="00395144">
        <w:rPr>
          <w:color w:val="auto"/>
        </w:rPr>
        <w:t>.</w:t>
      </w:r>
      <w:r w:rsidRPr="00395144">
        <w:rPr>
          <w:color w:val="auto"/>
        </w:rPr>
        <w:t>)</w:t>
      </w:r>
      <w:r w:rsidR="00DC5742" w:rsidRPr="00395144">
        <w:rPr>
          <w:color w:val="auto"/>
        </w:rPr>
        <w:t xml:space="preserve"> </w:t>
      </w:r>
    </w:p>
    <w:p w:rsidR="00395144" w:rsidRPr="006E4C56" w:rsidRDefault="00395144" w:rsidP="00395144">
      <w:pPr>
        <w:rPr>
          <w:b/>
          <w:color w:val="auto"/>
        </w:rPr>
      </w:pPr>
      <w:r w:rsidRPr="006E4C56">
        <w:rPr>
          <w:b/>
          <w:color w:val="auto"/>
        </w:rPr>
        <w:t>Demographic differences</w:t>
      </w:r>
    </w:p>
    <w:p w:rsidR="00DC5742" w:rsidRDefault="00395144" w:rsidP="00DC5742">
      <w:pPr>
        <w:rPr>
          <w:color w:val="auto"/>
        </w:rPr>
      </w:pPr>
      <w:r w:rsidRPr="006E4C56">
        <w:rPr>
          <w:color w:val="auto"/>
        </w:rPr>
        <w:t xml:space="preserve">The table below highlights demographic differences of those who report </w:t>
      </w:r>
      <w:r>
        <w:rPr>
          <w:color w:val="auto"/>
        </w:rPr>
        <w:t>the ease of recycling food waste</w:t>
      </w:r>
      <w:r w:rsidRPr="006E4C56">
        <w:rPr>
          <w:color w:val="auto"/>
        </w:rPr>
        <w:t xml:space="preserve">.  Please note were an ‘*’ has been placed this means the base size is lower than 50 for the particular sub-group and therefore we are unable to report statistically significant differences. </w:t>
      </w:r>
    </w:p>
    <w:p w:rsidR="00395144" w:rsidRPr="002600AE" w:rsidRDefault="00395144" w:rsidP="00DC5742">
      <w:pPr>
        <w:rPr>
          <w:color w:val="595959" w:themeColor="text1" w:themeTint="A6"/>
        </w:rPr>
      </w:pPr>
      <w:r>
        <w:rPr>
          <w:color w:val="auto"/>
        </w:rPr>
        <w:t xml:space="preserve">Those who live in a house were more likely to state that they find it easy to recycle food waste (95%) than those who live in a flat (84%). </w:t>
      </w:r>
    </w:p>
    <w:tbl>
      <w:tblPr>
        <w:tblpPr w:leftFromText="180" w:rightFromText="180" w:vertAnchor="text" w:tblpXSpec="center" w:tblpY="58"/>
        <w:tblW w:w="42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9"/>
        <w:gridCol w:w="1529"/>
        <w:gridCol w:w="2877"/>
        <w:gridCol w:w="3198"/>
      </w:tblGrid>
      <w:tr w:rsidR="00DC5742" w:rsidRPr="002B733B" w:rsidTr="00395144">
        <w:trPr>
          <w:trHeight w:val="232"/>
        </w:trPr>
        <w:tc>
          <w:tcPr>
            <w:tcW w:w="1592" w:type="pct"/>
            <w:gridSpan w:val="2"/>
            <w:tcBorders>
              <w:top w:val="nil"/>
              <w:left w:val="nil"/>
              <w:bottom w:val="nil"/>
              <w:right w:val="single" w:sz="4" w:space="0" w:color="auto"/>
            </w:tcBorders>
            <w:shd w:val="clear" w:color="000000" w:fill="FFFFFF"/>
            <w:vAlign w:val="center"/>
          </w:tcPr>
          <w:p w:rsidR="00DC5742" w:rsidRPr="002B733B" w:rsidRDefault="00DC5742" w:rsidP="00DC5742">
            <w:pPr>
              <w:spacing w:after="0" w:line="240" w:lineRule="auto"/>
              <w:jc w:val="center"/>
              <w:rPr>
                <w:rFonts w:eastAsia="Times New Roman" w:cstheme="minorHAnsi"/>
                <w:b/>
                <w:color w:val="595959" w:themeColor="text1" w:themeTint="A6"/>
                <w:sz w:val="18"/>
                <w:lang w:eastAsia="en-GB"/>
              </w:rPr>
            </w:pPr>
          </w:p>
        </w:tc>
        <w:tc>
          <w:tcPr>
            <w:tcW w:w="3408" w:type="pct"/>
            <w:gridSpan w:val="2"/>
            <w:tcBorders>
              <w:left w:val="single" w:sz="4" w:space="0" w:color="auto"/>
              <w:right w:val="single" w:sz="4" w:space="0" w:color="auto"/>
            </w:tcBorders>
            <w:shd w:val="clear" w:color="auto" w:fill="E84E0F"/>
          </w:tcPr>
          <w:p w:rsidR="00DC5742" w:rsidRPr="00E851A3" w:rsidRDefault="002725A0" w:rsidP="00DC5742">
            <w:pPr>
              <w:spacing w:after="0" w:line="240" w:lineRule="auto"/>
              <w:jc w:val="center"/>
              <w:rPr>
                <w:rFonts w:eastAsia="Times New Roman" w:cstheme="minorHAnsi"/>
                <w:b/>
                <w:color w:val="FFFFFF" w:themeColor="background1"/>
                <w:sz w:val="18"/>
                <w:lang w:eastAsia="en-GB"/>
              </w:rPr>
            </w:pPr>
            <w:r>
              <w:rPr>
                <w:rFonts w:ascii="ArialNarrowBold,Bold" w:hAnsi="ArialNarrowBold,Bold" w:cs="ArialNarrowBold,Bold"/>
                <w:b/>
                <w:bCs/>
                <w:color w:val="FFFFFF" w:themeColor="background1"/>
                <w:sz w:val="18"/>
                <w:szCs w:val="18"/>
              </w:rPr>
              <w:t>How easy or difficult do you find recycling your food waste?</w:t>
            </w:r>
            <w:r w:rsidR="00395144">
              <w:rPr>
                <w:rFonts w:ascii="ArialNarrowBold,Bold" w:hAnsi="ArialNarrowBold,Bold" w:cs="ArialNarrowBold,Bold"/>
                <w:b/>
                <w:bCs/>
                <w:color w:val="FFFFFF" w:themeColor="background1"/>
                <w:sz w:val="18"/>
                <w:szCs w:val="18"/>
              </w:rPr>
              <w:t xml:space="preserve"> (%)</w:t>
            </w:r>
          </w:p>
        </w:tc>
      </w:tr>
      <w:tr w:rsidR="00DC5742" w:rsidRPr="002B733B" w:rsidTr="00395144">
        <w:trPr>
          <w:trHeight w:val="232"/>
        </w:trPr>
        <w:tc>
          <w:tcPr>
            <w:tcW w:w="1592" w:type="pct"/>
            <w:gridSpan w:val="2"/>
            <w:tcBorders>
              <w:top w:val="nil"/>
              <w:left w:val="nil"/>
              <w:bottom w:val="single" w:sz="4" w:space="0" w:color="auto"/>
              <w:right w:val="single" w:sz="4" w:space="0" w:color="auto"/>
            </w:tcBorders>
            <w:shd w:val="clear" w:color="000000" w:fill="FFFFFF"/>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1614" w:type="pct"/>
            <w:tcBorders>
              <w:left w:val="single" w:sz="4" w:space="0" w:color="auto"/>
            </w:tcBorders>
            <w:shd w:val="clear" w:color="auto" w:fill="auto"/>
            <w:vAlign w:val="center"/>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Easy</w:t>
            </w:r>
          </w:p>
        </w:tc>
        <w:tc>
          <w:tcPr>
            <w:tcW w:w="1794" w:type="pct"/>
            <w:tcBorders>
              <w:right w:val="single" w:sz="4" w:space="0" w:color="auto"/>
            </w:tcBorders>
          </w:tcPr>
          <w:p w:rsidR="00DC5742" w:rsidRPr="002B733B" w:rsidRDefault="00DC5742"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Difficult</w:t>
            </w:r>
            <w:r w:rsidR="00395144">
              <w:rPr>
                <w:rFonts w:eastAsia="Times New Roman" w:cstheme="minorHAnsi"/>
                <w:bCs/>
                <w:color w:val="595959" w:themeColor="text1" w:themeTint="A6"/>
                <w:sz w:val="18"/>
                <w:lang w:eastAsia="en-GB"/>
              </w:rPr>
              <w:t>*</w:t>
            </w:r>
          </w:p>
        </w:tc>
      </w:tr>
      <w:tr w:rsidR="00DC5742" w:rsidRPr="002B733B" w:rsidTr="00395144">
        <w:trPr>
          <w:trHeight w:val="232"/>
        </w:trPr>
        <w:tc>
          <w:tcPr>
            <w:tcW w:w="1592" w:type="pct"/>
            <w:gridSpan w:val="2"/>
            <w:tcBorders>
              <w:top w:val="single" w:sz="4" w:space="0" w:color="auto"/>
            </w:tcBorders>
            <w:shd w:val="clear" w:color="000000" w:fill="FFFFFF"/>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Average</w:t>
            </w:r>
          </w:p>
        </w:tc>
        <w:tc>
          <w:tcPr>
            <w:tcW w:w="1614" w:type="pct"/>
            <w:shd w:val="clear" w:color="auto" w:fill="auto"/>
            <w:vAlign w:val="center"/>
          </w:tcPr>
          <w:p w:rsidR="00DC5742" w:rsidRPr="002B733B" w:rsidRDefault="00DC5742"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93%</w:t>
            </w:r>
          </w:p>
        </w:tc>
        <w:tc>
          <w:tcPr>
            <w:tcW w:w="1794" w:type="pct"/>
            <w:tcBorders>
              <w:right w:val="single" w:sz="4" w:space="0" w:color="auto"/>
            </w:tcBorders>
            <w:shd w:val="clear" w:color="auto" w:fill="auto"/>
          </w:tcPr>
          <w:p w:rsidR="00DC5742" w:rsidRPr="002B733B" w:rsidRDefault="00DC5742"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6%</w:t>
            </w:r>
          </w:p>
        </w:tc>
      </w:tr>
      <w:tr w:rsidR="00DC5742" w:rsidRPr="002B733B" w:rsidTr="00395144">
        <w:trPr>
          <w:trHeight w:val="232"/>
        </w:trPr>
        <w:tc>
          <w:tcPr>
            <w:tcW w:w="1592" w:type="pct"/>
            <w:gridSpan w:val="2"/>
            <w:tcBorders>
              <w:top w:val="single" w:sz="4" w:space="0" w:color="auto"/>
            </w:tcBorders>
            <w:shd w:val="clear" w:color="000000" w:fill="FFFFFF"/>
            <w:vAlign w:val="center"/>
            <w:hideMark/>
          </w:tcPr>
          <w:p w:rsidR="00DC5742" w:rsidRPr="002B733B" w:rsidRDefault="00DC5742" w:rsidP="00DC5742">
            <w:pPr>
              <w:spacing w:after="0" w:line="240" w:lineRule="auto"/>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Base</w:t>
            </w:r>
          </w:p>
        </w:tc>
        <w:tc>
          <w:tcPr>
            <w:tcW w:w="1614" w:type="pct"/>
            <w:shd w:val="clear" w:color="auto" w:fill="auto"/>
            <w:vAlign w:val="center"/>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Pr>
                <w:rFonts w:eastAsia="Times New Roman" w:cstheme="minorHAnsi"/>
                <w:bCs/>
                <w:i/>
                <w:color w:val="595959" w:themeColor="text1" w:themeTint="A6"/>
                <w:sz w:val="18"/>
                <w:lang w:eastAsia="en-GB"/>
              </w:rPr>
              <w:t>569</w:t>
            </w:r>
          </w:p>
        </w:tc>
        <w:tc>
          <w:tcPr>
            <w:tcW w:w="1794" w:type="pct"/>
            <w:shd w:val="clear" w:color="auto" w:fill="auto"/>
          </w:tcPr>
          <w:p w:rsidR="00DC5742" w:rsidRPr="002B733B" w:rsidRDefault="00DC5742" w:rsidP="00DC5742">
            <w:pPr>
              <w:spacing w:after="0" w:line="240" w:lineRule="auto"/>
              <w:jc w:val="center"/>
              <w:rPr>
                <w:rFonts w:eastAsia="Times New Roman" w:cstheme="minorHAnsi"/>
                <w:bCs/>
                <w:i/>
                <w:color w:val="595959" w:themeColor="text1" w:themeTint="A6"/>
                <w:sz w:val="18"/>
                <w:lang w:eastAsia="en-GB"/>
              </w:rPr>
            </w:pPr>
            <w:r>
              <w:rPr>
                <w:rFonts w:eastAsia="Times New Roman" w:cstheme="minorHAnsi"/>
                <w:bCs/>
                <w:i/>
                <w:color w:val="595959" w:themeColor="text1" w:themeTint="A6"/>
                <w:sz w:val="18"/>
                <w:lang w:eastAsia="en-GB"/>
              </w:rPr>
              <w:t>39</w:t>
            </w:r>
          </w:p>
        </w:tc>
      </w:tr>
      <w:tr w:rsidR="00DC5742" w:rsidRPr="002B733B" w:rsidTr="00395144">
        <w:trPr>
          <w:trHeight w:val="232"/>
        </w:trPr>
        <w:tc>
          <w:tcPr>
            <w:tcW w:w="734" w:type="pct"/>
            <w:vMerge w:val="restart"/>
            <w:shd w:val="clear" w:color="000000" w:fill="FFFFFF"/>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 xml:space="preserve">Gender </w:t>
            </w:r>
          </w:p>
        </w:tc>
        <w:tc>
          <w:tcPr>
            <w:tcW w:w="858"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lang w:eastAsia="en-GB"/>
              </w:rPr>
              <w:t>Male</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91</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w:t>
            </w:r>
          </w:p>
        </w:tc>
      </w:tr>
      <w:tr w:rsidR="00DC5742" w:rsidRPr="002B733B" w:rsidTr="00395144">
        <w:trPr>
          <w:trHeight w:val="232"/>
        </w:trPr>
        <w:tc>
          <w:tcPr>
            <w:tcW w:w="734"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tcBorders>
              <w:right w:val="single" w:sz="8" w:space="0" w:color="auto"/>
            </w:tcBorders>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lang w:eastAsia="en-GB"/>
              </w:rPr>
              <w:t>Female</w:t>
            </w:r>
          </w:p>
        </w:tc>
        <w:tc>
          <w:tcPr>
            <w:tcW w:w="1614" w:type="pct"/>
            <w:tcBorders>
              <w:right w:val="single" w:sz="8" w:space="0" w:color="auto"/>
            </w:tcBorders>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c>
          <w:tcPr>
            <w:tcW w:w="1794" w:type="pct"/>
            <w:tcBorders>
              <w:right w:val="single" w:sz="8" w:space="0" w:color="auto"/>
            </w:tcBorders>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w:t>
            </w:r>
          </w:p>
        </w:tc>
      </w:tr>
      <w:tr w:rsidR="00DC5742" w:rsidRPr="002B733B" w:rsidTr="00395144">
        <w:trPr>
          <w:trHeight w:val="232"/>
        </w:trPr>
        <w:tc>
          <w:tcPr>
            <w:tcW w:w="734" w:type="pct"/>
            <w:vMerge w:val="restart"/>
            <w:shd w:val="clear" w:color="000000" w:fill="FFFFFF"/>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Age</w:t>
            </w:r>
          </w:p>
        </w:tc>
        <w:tc>
          <w:tcPr>
            <w:tcW w:w="858"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18-24*</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50</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50</w:t>
            </w:r>
          </w:p>
        </w:tc>
      </w:tr>
      <w:tr w:rsidR="00DC5742" w:rsidRPr="002B733B" w:rsidTr="00395144">
        <w:trPr>
          <w:trHeight w:val="232"/>
        </w:trPr>
        <w:tc>
          <w:tcPr>
            <w:tcW w:w="734"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25-34</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89</w:t>
            </w:r>
          </w:p>
        </w:tc>
        <w:tc>
          <w:tcPr>
            <w:tcW w:w="1794" w:type="pct"/>
            <w:shd w:val="clear" w:color="auto" w:fill="FFFFFF" w:themeFill="background1"/>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11</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35-44</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93</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auto" w:fill="auto"/>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45-54</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93</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w:t>
            </w:r>
          </w:p>
        </w:tc>
      </w:tr>
      <w:tr w:rsidR="00DC5742" w:rsidRPr="002B733B" w:rsidTr="00395144">
        <w:trPr>
          <w:trHeight w:val="232"/>
        </w:trPr>
        <w:tc>
          <w:tcPr>
            <w:tcW w:w="734"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auto" w:fill="auto"/>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55-64</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96</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4</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auto" w:fill="auto"/>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65-74</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94</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w:t>
            </w:r>
          </w:p>
        </w:tc>
      </w:tr>
      <w:tr w:rsidR="00DC5742" w:rsidRPr="002B733B" w:rsidTr="00395144">
        <w:trPr>
          <w:trHeight w:val="232"/>
        </w:trPr>
        <w:tc>
          <w:tcPr>
            <w:tcW w:w="734"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auto" w:fill="auto"/>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75+</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97</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3</w:t>
            </w:r>
          </w:p>
        </w:tc>
      </w:tr>
      <w:tr w:rsidR="00DC5742" w:rsidRPr="002B733B" w:rsidTr="00395144">
        <w:trPr>
          <w:trHeight w:val="232"/>
        </w:trPr>
        <w:tc>
          <w:tcPr>
            <w:tcW w:w="734" w:type="pct"/>
            <w:vMerge w:val="restart"/>
            <w:shd w:val="clear" w:color="auto" w:fill="auto"/>
            <w:noWrap/>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Tenure</w:t>
            </w:r>
          </w:p>
        </w:tc>
        <w:tc>
          <w:tcPr>
            <w:tcW w:w="858"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House</w:t>
            </w:r>
          </w:p>
        </w:tc>
        <w:tc>
          <w:tcPr>
            <w:tcW w:w="1614" w:type="pct"/>
            <w:shd w:val="clear" w:color="auto" w:fill="D9D9D9" w:themeFill="background1" w:themeFillShade="D9"/>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w:t>
            </w:r>
          </w:p>
        </w:tc>
      </w:tr>
      <w:tr w:rsidR="00DC5742" w:rsidRPr="002B733B" w:rsidTr="00395144">
        <w:trPr>
          <w:trHeight w:val="232"/>
        </w:trPr>
        <w:tc>
          <w:tcPr>
            <w:tcW w:w="734" w:type="pct"/>
            <w:vMerge/>
            <w:vAlign w:val="center"/>
            <w:hideMark/>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hideMark/>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Flat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84</w:t>
            </w:r>
          </w:p>
        </w:tc>
        <w:tc>
          <w:tcPr>
            <w:tcW w:w="1794" w:type="pct"/>
            <w:shd w:val="clear" w:color="auto" w:fill="FFFFFF" w:themeFill="background1"/>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16</w:t>
            </w:r>
          </w:p>
        </w:tc>
      </w:tr>
      <w:tr w:rsidR="00DC5742" w:rsidRPr="002B733B" w:rsidTr="00395144">
        <w:trPr>
          <w:trHeight w:val="232"/>
        </w:trPr>
        <w:tc>
          <w:tcPr>
            <w:tcW w:w="734" w:type="pct"/>
            <w:vMerge w:val="restart"/>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 xml:space="preserve">Ethnicity </w:t>
            </w:r>
          </w:p>
        </w:tc>
        <w:tc>
          <w:tcPr>
            <w:tcW w:w="858" w:type="pct"/>
            <w:shd w:val="clear" w:color="000000" w:fill="FFFFFF"/>
            <w:vAlign w:val="center"/>
          </w:tcPr>
          <w:p w:rsidR="00DC5742" w:rsidRPr="002B733B" w:rsidRDefault="00DC5742" w:rsidP="00DC5742">
            <w:pPr>
              <w:spacing w:after="0" w:line="240" w:lineRule="auto"/>
              <w:rPr>
                <w:rFonts w:eastAsia="Times New Roman" w:cstheme="minorHAnsi"/>
                <w:i/>
                <w:color w:val="595959" w:themeColor="text1" w:themeTint="A6"/>
                <w:sz w:val="18"/>
                <w:lang w:eastAsia="en-GB"/>
              </w:rPr>
            </w:pPr>
            <w:r w:rsidRPr="002B733B">
              <w:rPr>
                <w:rFonts w:eastAsia="Times New Roman" w:cstheme="minorHAnsi"/>
                <w:color w:val="595959" w:themeColor="text1" w:themeTint="A6"/>
                <w:sz w:val="18"/>
                <w:szCs w:val="18"/>
                <w:lang w:eastAsia="en-GB"/>
              </w:rPr>
              <w:t>White</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94</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Asian</w:t>
            </w:r>
            <w:r w:rsidR="002725A0">
              <w:rPr>
                <w:rFonts w:eastAsia="Times New Roman" w:cstheme="minorHAnsi"/>
                <w:color w:val="595959" w:themeColor="text1" w:themeTint="A6"/>
                <w:sz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82</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18</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Black</w:t>
            </w:r>
            <w:r w:rsidR="005A15F8">
              <w:rPr>
                <w:rFonts w:eastAsia="Times New Roman" w:cstheme="minorHAnsi"/>
                <w:color w:val="595959" w:themeColor="text1" w:themeTint="A6"/>
                <w:sz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1794" w:type="pct"/>
            <w:shd w:val="clear" w:color="auto" w:fill="auto"/>
            <w:vAlign w:val="center"/>
          </w:tcPr>
          <w:p w:rsidR="00DC5742" w:rsidRPr="002B733B" w:rsidRDefault="002725A0"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0</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lang w:eastAsia="en-GB"/>
              </w:rPr>
            </w:pPr>
            <w:r w:rsidRPr="002B733B">
              <w:rPr>
                <w:rFonts w:eastAsia="Times New Roman" w:cstheme="minorHAnsi"/>
                <w:color w:val="595959" w:themeColor="text1" w:themeTint="A6"/>
                <w:sz w:val="18"/>
                <w:lang w:eastAsia="en-GB"/>
              </w:rPr>
              <w:t>Mixed</w:t>
            </w:r>
            <w:r w:rsidR="00395144">
              <w:rPr>
                <w:rFonts w:eastAsia="Times New Roman" w:cstheme="minorHAnsi"/>
                <w:color w:val="595959" w:themeColor="text1" w:themeTint="A6"/>
                <w:sz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1794" w:type="pct"/>
            <w:shd w:val="clear" w:color="auto" w:fill="auto"/>
            <w:vAlign w:val="center"/>
          </w:tcPr>
          <w:p w:rsidR="00DC5742" w:rsidRPr="002B733B" w:rsidRDefault="002725A0"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0</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Other* </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83</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17</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N/A </w:t>
            </w:r>
            <w:r w:rsidR="002725A0">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89</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11</w:t>
            </w:r>
          </w:p>
        </w:tc>
      </w:tr>
      <w:tr w:rsidR="00DC5742" w:rsidRPr="002B733B" w:rsidTr="00395144">
        <w:trPr>
          <w:trHeight w:val="232"/>
        </w:trPr>
        <w:tc>
          <w:tcPr>
            <w:tcW w:w="734" w:type="pct"/>
            <w:vMerge w:val="restart"/>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r w:rsidRPr="002B733B">
              <w:rPr>
                <w:rFonts w:eastAsia="Times New Roman" w:cstheme="minorHAnsi"/>
                <w:b/>
                <w:bCs/>
                <w:color w:val="595959" w:themeColor="text1" w:themeTint="A6"/>
                <w:sz w:val="18"/>
                <w:lang w:eastAsia="en-GB"/>
              </w:rPr>
              <w:t>Children in household</w:t>
            </w: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Yes</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92</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No </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94</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w:t>
            </w:r>
          </w:p>
        </w:tc>
      </w:tr>
      <w:tr w:rsidR="00DC5742" w:rsidRPr="002B733B" w:rsidTr="00395144">
        <w:trPr>
          <w:trHeight w:val="232"/>
        </w:trPr>
        <w:tc>
          <w:tcPr>
            <w:tcW w:w="734" w:type="pct"/>
            <w:vMerge w:val="restart"/>
            <w:vAlign w:val="center"/>
          </w:tcPr>
          <w:p w:rsidR="00DC5742" w:rsidRPr="002B733B" w:rsidRDefault="006E4C56" w:rsidP="00DC5742">
            <w:pPr>
              <w:spacing w:after="0" w:line="240" w:lineRule="auto"/>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Village</w:t>
            </w: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Barnes</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88</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12</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East Sheen</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96</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4</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 and</w:t>
            </w:r>
          </w:p>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Petersham</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90</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 Hill</w:t>
            </w:r>
            <w:r w:rsidR="002725A0">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100</w:t>
            </w:r>
          </w:p>
        </w:tc>
        <w:tc>
          <w:tcPr>
            <w:tcW w:w="1794" w:type="pct"/>
            <w:shd w:val="clear" w:color="auto" w:fill="auto"/>
            <w:vAlign w:val="center"/>
          </w:tcPr>
          <w:p w:rsidR="00DC5742" w:rsidRPr="002B733B" w:rsidRDefault="002725A0"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0</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Hampton Wick</w:t>
            </w:r>
            <w:r w:rsidR="002725A0">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75</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25</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Kew </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Mortlake</w:t>
            </w:r>
            <w:r w:rsidR="002725A0">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89</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11</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Richmond and Richmond Hill</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92</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Strawberry Hill</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94</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6</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St Margarets and East Twickenham</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88</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10</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Teddington</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w:t>
            </w:r>
            <w:r w:rsidR="002725A0">
              <w:rPr>
                <w:rFonts w:eastAsia="Times New Roman" w:cstheme="minorHAnsi"/>
                <w:color w:val="595959" w:themeColor="text1" w:themeTint="A6"/>
                <w:sz w:val="18"/>
                <w:lang w:eastAsia="en-GB"/>
              </w:rPr>
              <w:t>6</w:t>
            </w:r>
          </w:p>
        </w:tc>
        <w:tc>
          <w:tcPr>
            <w:tcW w:w="1794" w:type="pct"/>
            <w:shd w:val="clear" w:color="auto" w:fill="auto"/>
            <w:vAlign w:val="center"/>
          </w:tcPr>
          <w:p w:rsidR="00DC5742" w:rsidRPr="002B733B" w:rsidRDefault="002725A0"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4</w:t>
            </w:r>
          </w:p>
        </w:tc>
      </w:tr>
      <w:tr w:rsidR="00DC5742" w:rsidRPr="002B733B" w:rsidTr="00395144">
        <w:trPr>
          <w:trHeight w:val="232"/>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Twickenham </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95</w:t>
            </w:r>
          </w:p>
        </w:tc>
        <w:tc>
          <w:tcPr>
            <w:tcW w:w="179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5</w:t>
            </w:r>
          </w:p>
        </w:tc>
      </w:tr>
      <w:tr w:rsidR="00DC5742" w:rsidRPr="002B733B" w:rsidTr="00395144">
        <w:trPr>
          <w:trHeight w:val="45"/>
        </w:trPr>
        <w:tc>
          <w:tcPr>
            <w:tcW w:w="734" w:type="pct"/>
            <w:vMerge/>
            <w:vAlign w:val="center"/>
          </w:tcPr>
          <w:p w:rsidR="00DC5742" w:rsidRPr="002B733B" w:rsidRDefault="00DC5742" w:rsidP="00DC5742">
            <w:pPr>
              <w:spacing w:after="0" w:line="240" w:lineRule="auto"/>
              <w:rPr>
                <w:rFonts w:eastAsia="Times New Roman" w:cstheme="minorHAnsi"/>
                <w:b/>
                <w:bCs/>
                <w:color w:val="595959" w:themeColor="text1" w:themeTint="A6"/>
                <w:sz w:val="18"/>
                <w:lang w:eastAsia="en-GB"/>
              </w:rPr>
            </w:pPr>
          </w:p>
        </w:tc>
        <w:tc>
          <w:tcPr>
            <w:tcW w:w="858" w:type="pct"/>
            <w:shd w:val="clear" w:color="000000" w:fill="FFFFFF"/>
            <w:vAlign w:val="center"/>
          </w:tcPr>
          <w:p w:rsidR="00DC5742" w:rsidRPr="002B733B" w:rsidRDefault="00DC5742" w:rsidP="00DC5742">
            <w:pPr>
              <w:spacing w:after="0" w:line="240" w:lineRule="auto"/>
              <w:rPr>
                <w:rFonts w:eastAsia="Times New Roman" w:cstheme="minorHAnsi"/>
                <w:color w:val="595959" w:themeColor="text1" w:themeTint="A6"/>
                <w:sz w:val="18"/>
                <w:szCs w:val="18"/>
                <w:lang w:eastAsia="en-GB"/>
              </w:rPr>
            </w:pPr>
            <w:r w:rsidRPr="002B733B">
              <w:rPr>
                <w:rFonts w:eastAsia="Times New Roman" w:cstheme="minorHAnsi"/>
                <w:color w:val="595959" w:themeColor="text1" w:themeTint="A6"/>
                <w:sz w:val="18"/>
                <w:szCs w:val="18"/>
                <w:lang w:eastAsia="en-GB"/>
              </w:rPr>
              <w:t xml:space="preserve">Whitton and Heathfield </w:t>
            </w:r>
            <w:r w:rsidR="00395144">
              <w:rPr>
                <w:rFonts w:eastAsia="Times New Roman" w:cstheme="minorHAnsi"/>
                <w:color w:val="595959" w:themeColor="text1" w:themeTint="A6"/>
                <w:sz w:val="18"/>
                <w:szCs w:val="18"/>
                <w:lang w:eastAsia="en-GB"/>
              </w:rPr>
              <w:t>*</w:t>
            </w:r>
          </w:p>
        </w:tc>
        <w:tc>
          <w:tcPr>
            <w:tcW w:w="1614" w:type="pct"/>
            <w:shd w:val="clear" w:color="auto" w:fill="auto"/>
            <w:vAlign w:val="center"/>
          </w:tcPr>
          <w:p w:rsidR="00DC5742" w:rsidRPr="002B733B" w:rsidRDefault="00DC5742" w:rsidP="002F79C3">
            <w:pPr>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91</w:t>
            </w:r>
          </w:p>
        </w:tc>
        <w:tc>
          <w:tcPr>
            <w:tcW w:w="1794" w:type="pct"/>
            <w:shd w:val="clear" w:color="auto" w:fill="auto"/>
            <w:vAlign w:val="center"/>
          </w:tcPr>
          <w:p w:rsidR="00DC5742" w:rsidRPr="002B733B" w:rsidRDefault="00DC5742" w:rsidP="002F79C3">
            <w:pPr>
              <w:keepNext/>
              <w:spacing w:after="0" w:line="240" w:lineRule="auto"/>
              <w:jc w:val="center"/>
              <w:rPr>
                <w:rFonts w:eastAsia="Times New Roman" w:cstheme="minorHAnsi"/>
                <w:color w:val="595959" w:themeColor="text1" w:themeTint="A6"/>
                <w:sz w:val="18"/>
                <w:lang w:eastAsia="en-GB"/>
              </w:rPr>
            </w:pPr>
            <w:r>
              <w:rPr>
                <w:rFonts w:eastAsia="Times New Roman" w:cstheme="minorHAnsi"/>
                <w:color w:val="595959" w:themeColor="text1" w:themeTint="A6"/>
                <w:sz w:val="18"/>
                <w:lang w:eastAsia="en-GB"/>
              </w:rPr>
              <w:t>9</w:t>
            </w:r>
          </w:p>
        </w:tc>
      </w:tr>
    </w:tbl>
    <w:p w:rsidR="00DC5742" w:rsidRPr="009000B9" w:rsidRDefault="00DC5742" w:rsidP="00DC5742">
      <w:pPr>
        <w:rPr>
          <w:b/>
        </w:rPr>
      </w:pPr>
    </w:p>
    <w:p w:rsidR="00DC5742" w:rsidRPr="009000B9" w:rsidRDefault="00DC5742" w:rsidP="00DC5742">
      <w:pPr>
        <w:rPr>
          <w:b/>
          <w:color w:val="595959" w:themeColor="text1" w:themeTint="A6"/>
        </w:rPr>
      </w:pPr>
    </w:p>
    <w:p w:rsidR="00DC5742" w:rsidRDefault="00DC5742" w:rsidP="00DC5742">
      <w:pPr>
        <w:rPr>
          <w:b/>
          <w:color w:val="595959" w:themeColor="text1" w:themeTint="A6"/>
        </w:rPr>
      </w:pPr>
    </w:p>
    <w:p w:rsidR="00DC5742" w:rsidRDefault="00DC5742" w:rsidP="00DC5742">
      <w:pPr>
        <w:rPr>
          <w:b/>
          <w:color w:val="595959" w:themeColor="text1" w:themeTint="A6"/>
        </w:rPr>
      </w:pPr>
    </w:p>
    <w:p w:rsidR="00D75D52" w:rsidRDefault="00D75D52" w:rsidP="00D75D52">
      <w:pPr>
        <w:pStyle w:val="Caption"/>
        <w:framePr w:hSpace="180" w:wrap="around" w:vAnchor="text" w:hAnchor="page" w:x="901" w:y="295"/>
      </w:pPr>
      <w:r>
        <w:t>Table 5 How easy or difficult did you find recycling your food waste?. Base: All those who recycle food waste 609, Richmond Food Waste Survey from 1</w:t>
      </w:r>
      <w:r w:rsidRPr="002F79C3">
        <w:rPr>
          <w:vertAlign w:val="superscript"/>
        </w:rPr>
        <w:t>st</w:t>
      </w:r>
      <w:r>
        <w:t xml:space="preserve"> March – 12</w:t>
      </w:r>
      <w:r w:rsidRPr="002F79C3">
        <w:rPr>
          <w:vertAlign w:val="superscript"/>
        </w:rPr>
        <w:t>th</w:t>
      </w:r>
      <w:r>
        <w:t xml:space="preserve"> April</w:t>
      </w:r>
    </w:p>
    <w:p w:rsidR="00D75D52" w:rsidRPr="00395144" w:rsidRDefault="00D75D52" w:rsidP="00D75D52">
      <w:pPr>
        <w:framePr w:hSpace="180" w:wrap="around" w:vAnchor="text" w:hAnchor="page" w:x="901" w:y="295"/>
      </w:pPr>
      <w:r w:rsidRPr="00674595">
        <w:rPr>
          <w:b/>
          <w:color w:val="E84E0F" w:themeColor="accent1"/>
        </w:rPr>
        <w:t>*indicates base lower than 50 and as such these findings cannot be reported as statistically significant</w:t>
      </w:r>
    </w:p>
    <w:p w:rsidR="00DC5742" w:rsidRDefault="00DC5742" w:rsidP="00DC5742">
      <w:pPr>
        <w:rPr>
          <w:b/>
          <w:color w:val="595959" w:themeColor="text1" w:themeTint="A6"/>
        </w:rPr>
      </w:pPr>
    </w:p>
    <w:p w:rsidR="00395144" w:rsidRDefault="00395144" w:rsidP="00DC5742">
      <w:pPr>
        <w:rPr>
          <w:b/>
          <w:color w:val="595959" w:themeColor="text1" w:themeTint="A6"/>
        </w:rPr>
      </w:pPr>
    </w:p>
    <w:p w:rsidR="00395144" w:rsidRDefault="00CB6C2C" w:rsidP="00395144">
      <w:pPr>
        <w:pStyle w:val="Caption"/>
        <w:framePr w:w="9721" w:hSpace="180" w:wrap="around" w:vAnchor="text" w:hAnchor="page" w:x="871" w:y="5507"/>
      </w:pPr>
      <w:r>
        <w:t xml:space="preserve">Table 6 </w:t>
      </w:r>
      <w:r w:rsidR="00395144">
        <w:t>If you find recycling food waste difficult, please tell us why? Base: All those who find it difficult recycling food waste 39, Richmond Food Waste Survey from 1</w:t>
      </w:r>
      <w:r w:rsidR="00395144" w:rsidRPr="002F79C3">
        <w:rPr>
          <w:vertAlign w:val="superscript"/>
        </w:rPr>
        <w:t>st</w:t>
      </w:r>
      <w:r w:rsidR="00395144">
        <w:t xml:space="preserve"> March – 12</w:t>
      </w:r>
      <w:r w:rsidR="00395144" w:rsidRPr="002F79C3">
        <w:rPr>
          <w:vertAlign w:val="superscript"/>
        </w:rPr>
        <w:t>th</w:t>
      </w:r>
      <w:r w:rsidR="00395144">
        <w:t xml:space="preserve"> April</w:t>
      </w:r>
    </w:p>
    <w:p w:rsidR="00DC5742" w:rsidRPr="00395144" w:rsidRDefault="00DC5742" w:rsidP="00DC5742">
      <w:pPr>
        <w:rPr>
          <w:color w:val="auto"/>
        </w:rPr>
      </w:pPr>
      <w:r w:rsidRPr="00395144">
        <w:rPr>
          <w:color w:val="auto"/>
        </w:rPr>
        <w:t>Among</w:t>
      </w:r>
      <w:r w:rsidR="00395144" w:rsidRPr="00395144">
        <w:rPr>
          <w:color w:val="auto"/>
        </w:rPr>
        <w:t>st</w:t>
      </w:r>
      <w:r w:rsidRPr="00395144">
        <w:rPr>
          <w:color w:val="auto"/>
        </w:rPr>
        <w:t xml:space="preserve"> re</w:t>
      </w:r>
      <w:r w:rsidR="00395144" w:rsidRPr="00395144">
        <w:rPr>
          <w:color w:val="auto"/>
        </w:rPr>
        <w:t>spondents, only 6</w:t>
      </w:r>
      <w:r w:rsidRPr="00395144">
        <w:rPr>
          <w:color w:val="auto"/>
        </w:rPr>
        <w:t>% of those who recycle food waste said they find it difficult. These respondent</w:t>
      </w:r>
      <w:r w:rsidR="00D30A25" w:rsidRPr="00395144">
        <w:rPr>
          <w:color w:val="auto"/>
        </w:rPr>
        <w:t>s</w:t>
      </w:r>
      <w:r w:rsidRPr="00395144">
        <w:rPr>
          <w:color w:val="auto"/>
        </w:rPr>
        <w:t xml:space="preserve"> were asked to describe why they find recycling food waste difficult. The table below summarises the responses to this question, which have been coded.</w:t>
      </w:r>
      <w:r w:rsidR="00395144" w:rsidRPr="00395144">
        <w:rPr>
          <w:color w:val="auto"/>
        </w:rPr>
        <w:t xml:space="preserve"> Please note that with a base size below 50, we cannot report statistically significant findings. </w:t>
      </w:r>
    </w:p>
    <w:tbl>
      <w:tblPr>
        <w:tblpPr w:leftFromText="180" w:rightFromText="180" w:vertAnchor="text" w:tblpX="40" w:tblpY="58"/>
        <w:tblW w:w="48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78"/>
        <w:gridCol w:w="5894"/>
      </w:tblGrid>
      <w:tr w:rsidR="006B6831" w:rsidRPr="002B733B" w:rsidTr="002F79C3">
        <w:trPr>
          <w:trHeight w:val="232"/>
        </w:trPr>
        <w:tc>
          <w:tcPr>
            <w:tcW w:w="2103" w:type="pct"/>
            <w:tcBorders>
              <w:top w:val="nil"/>
              <w:left w:val="nil"/>
              <w:bottom w:val="nil"/>
              <w:right w:val="single" w:sz="4" w:space="0" w:color="auto"/>
            </w:tcBorders>
            <w:shd w:val="clear" w:color="000000" w:fill="FFFFFF"/>
            <w:vAlign w:val="center"/>
          </w:tcPr>
          <w:p w:rsidR="006B6831" w:rsidRPr="002B733B" w:rsidRDefault="006B6831" w:rsidP="00DC5742">
            <w:pPr>
              <w:spacing w:after="0" w:line="240" w:lineRule="auto"/>
              <w:jc w:val="center"/>
              <w:rPr>
                <w:rFonts w:eastAsia="Times New Roman" w:cstheme="minorHAnsi"/>
                <w:b/>
                <w:color w:val="595959" w:themeColor="text1" w:themeTint="A6"/>
                <w:sz w:val="18"/>
                <w:lang w:eastAsia="en-GB"/>
              </w:rPr>
            </w:pPr>
          </w:p>
        </w:tc>
        <w:tc>
          <w:tcPr>
            <w:tcW w:w="2897" w:type="pct"/>
            <w:tcBorders>
              <w:left w:val="single" w:sz="4" w:space="0" w:color="auto"/>
              <w:right w:val="single" w:sz="4" w:space="0" w:color="auto"/>
            </w:tcBorders>
            <w:shd w:val="clear" w:color="auto" w:fill="E84E0F"/>
          </w:tcPr>
          <w:p w:rsidR="006B6831" w:rsidRPr="00E851A3" w:rsidRDefault="006B6831" w:rsidP="00DC5742">
            <w:pPr>
              <w:spacing w:after="0" w:line="240" w:lineRule="auto"/>
              <w:jc w:val="center"/>
              <w:rPr>
                <w:rFonts w:eastAsia="Times New Roman" w:cstheme="minorHAnsi"/>
                <w:b/>
                <w:color w:val="FFFFFF" w:themeColor="background1"/>
                <w:sz w:val="18"/>
                <w:lang w:eastAsia="en-GB"/>
              </w:rPr>
            </w:pPr>
            <w:r>
              <w:rPr>
                <w:rFonts w:ascii="ArialNarrowBold,Bold" w:hAnsi="ArialNarrowBold,Bold" w:cs="ArialNarrowBold,Bold"/>
                <w:b/>
                <w:bCs/>
                <w:color w:val="FFFFFF" w:themeColor="background1"/>
                <w:sz w:val="18"/>
                <w:szCs w:val="18"/>
              </w:rPr>
              <w:t>If you find recycling your food waste difficult, please tell us why?</w:t>
            </w:r>
            <w:r w:rsidR="00395144">
              <w:rPr>
                <w:rFonts w:ascii="ArialNarrowBold,Bold" w:hAnsi="ArialNarrowBold,Bold" w:cs="ArialNarrowBold,Bold"/>
                <w:b/>
                <w:bCs/>
                <w:color w:val="FFFFFF" w:themeColor="background1"/>
                <w:sz w:val="18"/>
                <w:szCs w:val="18"/>
              </w:rPr>
              <w:t xml:space="preserve"> (%)</w:t>
            </w:r>
          </w:p>
        </w:tc>
      </w:tr>
      <w:tr w:rsidR="006B6831" w:rsidRPr="002B733B" w:rsidTr="002F79C3">
        <w:trPr>
          <w:trHeight w:val="232"/>
        </w:trPr>
        <w:tc>
          <w:tcPr>
            <w:tcW w:w="2103" w:type="pct"/>
            <w:tcBorders>
              <w:top w:val="nil"/>
              <w:left w:val="nil"/>
              <w:bottom w:val="single" w:sz="4" w:space="0" w:color="auto"/>
              <w:right w:val="single" w:sz="4" w:space="0" w:color="auto"/>
            </w:tcBorders>
            <w:shd w:val="clear" w:color="000000" w:fill="FFFFFF"/>
            <w:vAlign w:val="center"/>
          </w:tcPr>
          <w:p w:rsidR="006B6831" w:rsidRPr="002B733B" w:rsidRDefault="006B6831" w:rsidP="00DC5742">
            <w:pPr>
              <w:spacing w:after="0" w:line="240" w:lineRule="auto"/>
              <w:rPr>
                <w:rFonts w:eastAsia="Times New Roman" w:cstheme="minorHAnsi"/>
                <w:b/>
                <w:bCs/>
                <w:color w:val="595959" w:themeColor="text1" w:themeTint="A6"/>
                <w:sz w:val="18"/>
                <w:lang w:eastAsia="en-GB"/>
              </w:rPr>
            </w:pPr>
          </w:p>
        </w:tc>
        <w:tc>
          <w:tcPr>
            <w:tcW w:w="2897" w:type="pct"/>
            <w:tcBorders>
              <w:right w:val="single" w:sz="4" w:space="0" w:color="auto"/>
            </w:tcBorders>
          </w:tcPr>
          <w:p w:rsidR="006B6831" w:rsidRPr="005F1BDA" w:rsidRDefault="00395144" w:rsidP="00395144">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6%</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hideMark/>
          </w:tcPr>
          <w:p w:rsidR="006B6831" w:rsidRPr="002B733B" w:rsidRDefault="006B6831" w:rsidP="00DC5742">
            <w:pPr>
              <w:spacing w:after="0" w:line="240" w:lineRule="auto"/>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Base</w:t>
            </w:r>
          </w:p>
        </w:tc>
        <w:tc>
          <w:tcPr>
            <w:tcW w:w="2897" w:type="pct"/>
            <w:shd w:val="clear" w:color="auto" w:fill="auto"/>
          </w:tcPr>
          <w:p w:rsidR="006B6831" w:rsidRPr="00395144" w:rsidRDefault="00395144" w:rsidP="00DC5742">
            <w:pPr>
              <w:spacing w:after="0" w:line="240" w:lineRule="auto"/>
              <w:jc w:val="center"/>
              <w:rPr>
                <w:rFonts w:eastAsia="Times New Roman" w:cstheme="minorHAnsi"/>
                <w:bCs/>
                <w:i/>
                <w:color w:val="595959" w:themeColor="text1" w:themeTint="A6"/>
                <w:sz w:val="18"/>
                <w:lang w:eastAsia="en-GB"/>
              </w:rPr>
            </w:pPr>
            <w:r>
              <w:rPr>
                <w:rFonts w:eastAsia="Times New Roman" w:cstheme="minorHAnsi"/>
                <w:bCs/>
                <w:i/>
                <w:color w:val="595959" w:themeColor="text1" w:themeTint="A6"/>
                <w:sz w:val="18"/>
                <w:lang w:eastAsia="en-GB"/>
              </w:rPr>
              <w:t>39</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tcPr>
          <w:p w:rsidR="006B6831" w:rsidRPr="006E5C7E"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Dirty/smelly/messy</w:t>
            </w:r>
          </w:p>
        </w:tc>
        <w:tc>
          <w:tcPr>
            <w:tcW w:w="2897"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41</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tcPr>
          <w:p w:rsidR="006B6831" w:rsidRPr="006E5C7E"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Animals attack the bins, damage, spread the waste</w:t>
            </w:r>
          </w:p>
        </w:tc>
        <w:tc>
          <w:tcPr>
            <w:tcW w:w="2897"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28</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Cost of liner bags – expensive</w:t>
            </w:r>
          </w:p>
        </w:tc>
        <w:tc>
          <w:tcPr>
            <w:tcW w:w="2897"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18</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Collections not done regularly or often enough</w:t>
            </w:r>
          </w:p>
        </w:tc>
        <w:tc>
          <w:tcPr>
            <w:tcW w:w="2897"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13</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Use food waste elsewhere: compost, allotment</w:t>
            </w:r>
          </w:p>
        </w:tc>
        <w:tc>
          <w:tcPr>
            <w:tcW w:w="2897"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10</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Container gets damaged, not robust, especially after being thrown</w:t>
            </w:r>
          </w:p>
        </w:tc>
        <w:tc>
          <w:tcPr>
            <w:tcW w:w="2897"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8</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(Small) bin not suitable for my kitchen</w:t>
            </w:r>
          </w:p>
        </w:tc>
        <w:tc>
          <w:tcPr>
            <w:tcW w:w="2897"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8</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Uncertain exactly what should be recycled</w:t>
            </w:r>
          </w:p>
        </w:tc>
        <w:tc>
          <w:tcPr>
            <w:tcW w:w="2897"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5</w:t>
            </w:r>
          </w:p>
        </w:tc>
      </w:tr>
      <w:tr w:rsidR="006B6831" w:rsidRPr="002B733B" w:rsidTr="002F79C3">
        <w:trPr>
          <w:trHeight w:val="232"/>
        </w:trPr>
        <w:tc>
          <w:tcPr>
            <w:tcW w:w="2103"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Other answers</w:t>
            </w:r>
          </w:p>
        </w:tc>
        <w:tc>
          <w:tcPr>
            <w:tcW w:w="2897"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8</w:t>
            </w:r>
          </w:p>
        </w:tc>
      </w:tr>
      <w:tr w:rsidR="006B6831" w:rsidRPr="002B733B" w:rsidTr="002F79C3">
        <w:trPr>
          <w:trHeight w:val="232"/>
        </w:trPr>
        <w:tc>
          <w:tcPr>
            <w:tcW w:w="2103" w:type="pct"/>
            <w:tcBorders>
              <w:top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Don’t know/no opinion</w:t>
            </w:r>
          </w:p>
        </w:tc>
        <w:tc>
          <w:tcPr>
            <w:tcW w:w="2897" w:type="pct"/>
            <w:shd w:val="clear" w:color="auto" w:fill="auto"/>
            <w:vAlign w:val="center"/>
          </w:tcPr>
          <w:p w:rsidR="006B6831" w:rsidRPr="008E46A0" w:rsidRDefault="006B6831" w:rsidP="002F79C3">
            <w:pPr>
              <w:keepNext/>
              <w:spacing w:after="0" w:line="240" w:lineRule="auto"/>
              <w:jc w:val="center"/>
              <w:rPr>
                <w:rFonts w:eastAsia="Times New Roman" w:cstheme="minorHAnsi"/>
                <w:bCs/>
                <w:color w:val="595959" w:themeColor="text1" w:themeTint="A6"/>
                <w:sz w:val="18"/>
                <w:lang w:eastAsia="en-GB"/>
              </w:rPr>
            </w:pPr>
            <w:r w:rsidRPr="008E46A0">
              <w:rPr>
                <w:rFonts w:eastAsia="Times New Roman" w:cstheme="minorHAnsi"/>
                <w:bCs/>
                <w:color w:val="595959" w:themeColor="text1" w:themeTint="A6"/>
                <w:sz w:val="18"/>
                <w:lang w:eastAsia="en-GB"/>
              </w:rPr>
              <w:t>3</w:t>
            </w:r>
          </w:p>
        </w:tc>
      </w:tr>
    </w:tbl>
    <w:p w:rsidR="00395144" w:rsidRDefault="00395144" w:rsidP="00DC5742">
      <w:pPr>
        <w:rPr>
          <w:color w:val="595959" w:themeColor="text1" w:themeTint="A6"/>
        </w:rPr>
      </w:pPr>
    </w:p>
    <w:p w:rsidR="00DC5742" w:rsidRPr="004F42A3" w:rsidRDefault="00DC5742" w:rsidP="00DC5742">
      <w:pPr>
        <w:rPr>
          <w:color w:val="auto"/>
        </w:rPr>
      </w:pPr>
      <w:r w:rsidRPr="004F42A3">
        <w:rPr>
          <w:color w:val="auto"/>
        </w:rPr>
        <w:t xml:space="preserve">Respondents were most likely to say that they find food waste recycling difficult because it can be a messy process. 41% of comments related to this theme. </w:t>
      </w:r>
    </w:p>
    <w:p w:rsidR="00DC5742" w:rsidRPr="004F42A3" w:rsidRDefault="00DC5742" w:rsidP="00DC5742">
      <w:pPr>
        <w:pStyle w:val="Quote"/>
        <w:ind w:left="720"/>
        <w:rPr>
          <w:color w:val="auto"/>
        </w:rPr>
      </w:pPr>
      <w:r w:rsidRPr="004F42A3">
        <w:rPr>
          <w:color w:val="auto"/>
        </w:rPr>
        <w:t>“I cannot find a bag that fits the bin. It is very messy and often the bag leaks. Out bin has been chewed by a badger/fox.”</w:t>
      </w:r>
    </w:p>
    <w:p w:rsidR="00DC5742" w:rsidRPr="004F42A3" w:rsidRDefault="00DC5742" w:rsidP="00DC5742">
      <w:pPr>
        <w:pStyle w:val="Quote"/>
        <w:ind w:left="720"/>
        <w:rPr>
          <w:color w:val="auto"/>
        </w:rPr>
      </w:pPr>
      <w:r w:rsidRPr="004F42A3">
        <w:rPr>
          <w:color w:val="auto"/>
        </w:rPr>
        <w:t>“It can be a messy process.  Both in terms of temporarily storing food waste in the kitchen and the resulting bin mess (even when composting bags are purchased)”</w:t>
      </w:r>
    </w:p>
    <w:p w:rsidR="00DC5742" w:rsidRPr="004F42A3" w:rsidRDefault="00DC5742" w:rsidP="00DC5742">
      <w:pPr>
        <w:pStyle w:val="Quote"/>
        <w:ind w:left="720"/>
        <w:rPr>
          <w:color w:val="auto"/>
        </w:rPr>
      </w:pPr>
      <w:r w:rsidRPr="004F42A3">
        <w:rPr>
          <w:color w:val="auto"/>
        </w:rPr>
        <w:t xml:space="preserve"> “The bins are smelly and off putting, we buy compostable liners to make this easier at our cost, although they don't fit the indoor caddy so well.”</w:t>
      </w:r>
    </w:p>
    <w:p w:rsidR="00DC5742" w:rsidRPr="004F42A3" w:rsidRDefault="00DC5742" w:rsidP="00DC5742">
      <w:pPr>
        <w:rPr>
          <w:color w:val="auto"/>
        </w:rPr>
      </w:pPr>
      <w:r w:rsidRPr="004F42A3">
        <w:rPr>
          <w:color w:val="auto"/>
        </w:rPr>
        <w:lastRenderedPageBreak/>
        <w:t>Some respondents noted that they find purchasing the liner bags expensive. A number of comments said that they found the liner bags hard to find as they are not supplied.</w:t>
      </w:r>
    </w:p>
    <w:p w:rsidR="00DC5742" w:rsidRPr="004F42A3" w:rsidRDefault="00DC5742" w:rsidP="00DC5742">
      <w:pPr>
        <w:pStyle w:val="Quote"/>
        <w:ind w:left="720"/>
        <w:rPr>
          <w:color w:val="auto"/>
        </w:rPr>
      </w:pPr>
      <w:r w:rsidRPr="004F42A3">
        <w:rPr>
          <w:color w:val="auto"/>
        </w:rPr>
        <w:t>“One comment I have is that the compostable bags are quite expensive and hard to source (for lining the kitchen bin for food waste) - I suspect that the 'messy' aspect puts others off.”</w:t>
      </w:r>
    </w:p>
    <w:p w:rsidR="00DC5742" w:rsidRPr="004F42A3" w:rsidRDefault="00DC5742" w:rsidP="00DC5742">
      <w:pPr>
        <w:pStyle w:val="Quote"/>
        <w:ind w:left="720"/>
        <w:rPr>
          <w:color w:val="auto"/>
        </w:rPr>
      </w:pPr>
      <w:r w:rsidRPr="004F42A3">
        <w:rPr>
          <w:color w:val="auto"/>
        </w:rPr>
        <w:t>“you don't supply starch bags. I had to order them on line”</w:t>
      </w:r>
    </w:p>
    <w:p w:rsidR="00DC5742" w:rsidRPr="004F42A3" w:rsidRDefault="00DC5742" w:rsidP="00DC5742">
      <w:pPr>
        <w:pStyle w:val="Quote"/>
        <w:ind w:left="720"/>
        <w:rPr>
          <w:color w:val="auto"/>
        </w:rPr>
      </w:pPr>
      <w:r w:rsidRPr="004F42A3">
        <w:rPr>
          <w:color w:val="auto"/>
        </w:rPr>
        <w:t>“Only found one shop selling compostable bags”</w:t>
      </w:r>
    </w:p>
    <w:p w:rsidR="00395144" w:rsidRDefault="00395144">
      <w:pPr>
        <w:rPr>
          <w:color w:val="595959" w:themeColor="text1" w:themeTint="A6"/>
        </w:rPr>
      </w:pPr>
    </w:p>
    <w:p w:rsidR="004F42A3" w:rsidRPr="004F42A3" w:rsidRDefault="004F42A3" w:rsidP="004F42A3">
      <w:pPr>
        <w:rPr>
          <w:color w:val="auto"/>
        </w:rPr>
      </w:pPr>
    </w:p>
    <w:p w:rsidR="00D30A25" w:rsidRDefault="00D30A25">
      <w:pPr>
        <w:rPr>
          <w:color w:val="595959" w:themeColor="text1" w:themeTint="A6"/>
        </w:rPr>
      </w:pPr>
      <w:r>
        <w:rPr>
          <w:color w:val="595959" w:themeColor="text1" w:themeTint="A6"/>
        </w:rPr>
        <w:br w:type="page"/>
      </w:r>
    </w:p>
    <w:p w:rsidR="00DC5742" w:rsidRPr="00D30A25" w:rsidRDefault="004F42A3" w:rsidP="00DC5742">
      <w:pPr>
        <w:pStyle w:val="Heading2"/>
      </w:pPr>
      <w:bookmarkStart w:id="8" w:name="_Toc483322633"/>
      <w:r>
        <w:lastRenderedPageBreak/>
        <w:t>Barriers to recycling food waste</w:t>
      </w:r>
      <w:bookmarkEnd w:id="8"/>
      <w:r>
        <w:t xml:space="preserve"> </w:t>
      </w:r>
    </w:p>
    <w:p w:rsidR="00DC5742" w:rsidRDefault="00DC5742" w:rsidP="00DC5742">
      <w:pPr>
        <w:rPr>
          <w:color w:val="595959" w:themeColor="text1" w:themeTint="A6"/>
        </w:rPr>
      </w:pPr>
      <w:r w:rsidRPr="004F42A3">
        <w:rPr>
          <w:color w:val="auto"/>
        </w:rPr>
        <w:t xml:space="preserve">Respondents who </w:t>
      </w:r>
      <w:r w:rsidR="004F42A3" w:rsidRPr="004F42A3">
        <w:rPr>
          <w:color w:val="auto"/>
        </w:rPr>
        <w:t>stated</w:t>
      </w:r>
      <w:r w:rsidRPr="004F42A3">
        <w:rPr>
          <w:color w:val="auto"/>
        </w:rPr>
        <w:t xml:space="preserve"> that they do not currently recy</w:t>
      </w:r>
      <w:r w:rsidR="001F58B4" w:rsidRPr="004F42A3">
        <w:rPr>
          <w:color w:val="auto"/>
        </w:rPr>
        <w:t xml:space="preserve">cle food waste were asked to </w:t>
      </w:r>
      <w:r w:rsidR="004F42A3" w:rsidRPr="004F42A3">
        <w:rPr>
          <w:color w:val="auto"/>
        </w:rPr>
        <w:t xml:space="preserve">as to </w:t>
      </w:r>
      <w:r w:rsidRPr="004F42A3">
        <w:rPr>
          <w:color w:val="auto"/>
        </w:rPr>
        <w:t xml:space="preserve">why they do not recycle. </w:t>
      </w:r>
      <w:r w:rsidR="001F58B4" w:rsidRPr="004F42A3">
        <w:rPr>
          <w:color w:val="auto"/>
        </w:rPr>
        <w:t>A number of options were provided, and respondents were also able to write their comments in an open text box.</w:t>
      </w:r>
    </w:p>
    <w:tbl>
      <w:tblPr>
        <w:tblpPr w:leftFromText="180" w:rightFromText="180" w:vertAnchor="text" w:tblpX="40" w:tblpY="58"/>
        <w:tblW w:w="47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99"/>
        <w:gridCol w:w="3873"/>
      </w:tblGrid>
      <w:tr w:rsidR="006B6831" w:rsidRPr="002B733B" w:rsidTr="002F79C3">
        <w:trPr>
          <w:trHeight w:val="242"/>
        </w:trPr>
        <w:tc>
          <w:tcPr>
            <w:tcW w:w="3058" w:type="pct"/>
            <w:tcBorders>
              <w:top w:val="nil"/>
              <w:left w:val="nil"/>
              <w:bottom w:val="nil"/>
              <w:right w:val="single" w:sz="4" w:space="0" w:color="auto"/>
            </w:tcBorders>
            <w:shd w:val="clear" w:color="000000" w:fill="FFFFFF"/>
            <w:vAlign w:val="center"/>
          </w:tcPr>
          <w:p w:rsidR="006B6831" w:rsidRPr="002B733B" w:rsidRDefault="006B6831" w:rsidP="00DC5742">
            <w:pPr>
              <w:spacing w:after="0" w:line="240" w:lineRule="auto"/>
              <w:jc w:val="center"/>
              <w:rPr>
                <w:rFonts w:eastAsia="Times New Roman" w:cstheme="minorHAnsi"/>
                <w:b/>
                <w:color w:val="595959" w:themeColor="text1" w:themeTint="A6"/>
                <w:sz w:val="18"/>
                <w:lang w:eastAsia="en-GB"/>
              </w:rPr>
            </w:pPr>
          </w:p>
        </w:tc>
        <w:tc>
          <w:tcPr>
            <w:tcW w:w="1942" w:type="pct"/>
            <w:tcBorders>
              <w:left w:val="single" w:sz="4" w:space="0" w:color="auto"/>
              <w:right w:val="single" w:sz="4" w:space="0" w:color="auto"/>
            </w:tcBorders>
            <w:shd w:val="clear" w:color="auto" w:fill="E84E0F"/>
          </w:tcPr>
          <w:p w:rsidR="006B6831" w:rsidRPr="00E851A3" w:rsidRDefault="006B6831" w:rsidP="00DC5742">
            <w:pPr>
              <w:spacing w:after="0" w:line="240" w:lineRule="auto"/>
              <w:jc w:val="center"/>
              <w:rPr>
                <w:rFonts w:eastAsia="Times New Roman" w:cstheme="minorHAnsi"/>
                <w:b/>
                <w:color w:val="FFFFFF" w:themeColor="background1"/>
                <w:sz w:val="18"/>
                <w:lang w:eastAsia="en-GB"/>
              </w:rPr>
            </w:pPr>
            <w:r w:rsidRPr="006954B1">
              <w:rPr>
                <w:rFonts w:ascii="ArialNarrowBold,Bold" w:hAnsi="ArialNarrowBold,Bold" w:cs="ArialNarrowBold,Bold"/>
                <w:b/>
                <w:bCs/>
                <w:color w:val="FFFFFF" w:themeColor="background1"/>
                <w:sz w:val="18"/>
                <w:szCs w:val="18"/>
              </w:rPr>
              <w:t>Can you tell us why you don't currently recycle your food waste?</w:t>
            </w:r>
            <w:r w:rsidR="00CB6C2C">
              <w:rPr>
                <w:rFonts w:ascii="ArialNarrowBold,Bold" w:hAnsi="ArialNarrowBold,Bold" w:cs="ArialNarrowBold,Bold"/>
                <w:b/>
                <w:bCs/>
                <w:color w:val="FFFFFF" w:themeColor="background1"/>
                <w:sz w:val="18"/>
                <w:szCs w:val="18"/>
              </w:rPr>
              <w:t xml:space="preserve"> (%)</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hideMark/>
          </w:tcPr>
          <w:p w:rsidR="006B6831" w:rsidRPr="002B733B" w:rsidRDefault="006B6831" w:rsidP="00DC5742">
            <w:pPr>
              <w:spacing w:after="0" w:line="240" w:lineRule="auto"/>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Base</w:t>
            </w:r>
          </w:p>
        </w:tc>
        <w:tc>
          <w:tcPr>
            <w:tcW w:w="1942" w:type="pct"/>
            <w:shd w:val="clear" w:color="auto" w:fill="auto"/>
          </w:tcPr>
          <w:p w:rsidR="006B6831" w:rsidRPr="004F42A3" w:rsidRDefault="004F42A3" w:rsidP="00DC5742">
            <w:pPr>
              <w:spacing w:after="0" w:line="240" w:lineRule="auto"/>
              <w:jc w:val="center"/>
              <w:rPr>
                <w:rFonts w:eastAsia="Times New Roman" w:cstheme="minorHAnsi"/>
                <w:bCs/>
                <w:i/>
                <w:color w:val="595959" w:themeColor="text1" w:themeTint="A6"/>
                <w:sz w:val="18"/>
                <w:lang w:eastAsia="en-GB"/>
              </w:rPr>
            </w:pPr>
            <w:r w:rsidRPr="004F42A3">
              <w:rPr>
                <w:rFonts w:eastAsia="Times New Roman" w:cstheme="minorHAnsi"/>
                <w:bCs/>
                <w:i/>
                <w:color w:val="595959" w:themeColor="text1" w:themeTint="A6"/>
                <w:sz w:val="18"/>
                <w:lang w:eastAsia="en-GB"/>
              </w:rPr>
              <w:t>180</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6E5C7E" w:rsidRDefault="006B6831" w:rsidP="00DC5742">
            <w:pPr>
              <w:spacing w:after="0" w:line="240" w:lineRule="auto"/>
              <w:rPr>
                <w:rFonts w:eastAsia="Times New Roman" w:cstheme="minorHAnsi"/>
                <w:bCs/>
                <w:color w:val="595959" w:themeColor="text1" w:themeTint="A6"/>
                <w:sz w:val="18"/>
                <w:lang w:eastAsia="en-GB"/>
              </w:rPr>
            </w:pPr>
            <w:r w:rsidRPr="00FC16DA">
              <w:rPr>
                <w:rFonts w:eastAsia="Times New Roman" w:cstheme="minorHAnsi"/>
                <w:bCs/>
                <w:color w:val="595959" w:themeColor="text1" w:themeTint="A6"/>
                <w:sz w:val="18"/>
                <w:lang w:eastAsia="en-GB"/>
              </w:rPr>
              <w:t>I don't want the food caddy in my kitchen</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31</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6E5C7E"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Food recycling is too messy</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31</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I live in a flat so can’t recycle my food waste</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28</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Food recycling is too smelly</w:t>
            </w:r>
            <w:r w:rsidR="004F42A3">
              <w:rPr>
                <w:rFonts w:eastAsia="Times New Roman" w:cstheme="minorHAnsi"/>
                <w:bCs/>
                <w:color w:val="595959" w:themeColor="text1" w:themeTint="A6"/>
                <w:sz w:val="18"/>
                <w:lang w:eastAsia="en-GB"/>
              </w:rPr>
              <w:t>*</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27</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I would have to buy my own livers for the food caddy</w:t>
            </w:r>
            <w:r w:rsidR="004F42A3">
              <w:rPr>
                <w:rFonts w:eastAsia="Times New Roman" w:cstheme="minorHAnsi"/>
                <w:bCs/>
                <w:color w:val="595959" w:themeColor="text1" w:themeTint="A6"/>
                <w:sz w:val="18"/>
                <w:lang w:eastAsia="en-GB"/>
              </w:rPr>
              <w:t>*</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14</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I wasn’t aware I could recycle my food waste</w:t>
            </w:r>
            <w:r w:rsidR="004F42A3">
              <w:rPr>
                <w:rFonts w:eastAsia="Times New Roman" w:cstheme="minorHAnsi"/>
                <w:bCs/>
                <w:color w:val="595959" w:themeColor="text1" w:themeTint="A6"/>
                <w:sz w:val="18"/>
                <w:lang w:eastAsia="en-GB"/>
              </w:rPr>
              <w:t>*</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13</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Do not have a bin for that/not done locally</w:t>
            </w:r>
            <w:r w:rsidR="004F42A3">
              <w:rPr>
                <w:rFonts w:eastAsia="Times New Roman" w:cstheme="minorHAnsi"/>
                <w:bCs/>
                <w:color w:val="595959" w:themeColor="text1" w:themeTint="A6"/>
                <w:sz w:val="18"/>
                <w:lang w:eastAsia="en-GB"/>
              </w:rPr>
              <w:t>*</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11</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sidRPr="00FC16DA">
              <w:rPr>
                <w:rFonts w:eastAsia="Times New Roman" w:cstheme="minorHAnsi"/>
                <w:bCs/>
                <w:color w:val="595959" w:themeColor="text1" w:themeTint="A6"/>
                <w:sz w:val="18"/>
                <w:lang w:eastAsia="en-GB"/>
              </w:rPr>
              <w:t>I already compost my food waste</w:t>
            </w:r>
            <w:r w:rsidR="004F42A3">
              <w:rPr>
                <w:rFonts w:eastAsia="Times New Roman" w:cstheme="minorHAnsi"/>
                <w:bCs/>
                <w:color w:val="595959" w:themeColor="text1" w:themeTint="A6"/>
                <w:sz w:val="18"/>
                <w:lang w:eastAsia="en-GB"/>
              </w:rPr>
              <w:t>*</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9</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FC16DA" w:rsidRDefault="006B6831" w:rsidP="00DC5742">
            <w:pPr>
              <w:spacing w:after="0" w:line="240" w:lineRule="auto"/>
              <w:rPr>
                <w:rFonts w:eastAsia="Times New Roman" w:cstheme="minorHAnsi"/>
                <w:bCs/>
                <w:color w:val="595959" w:themeColor="text1" w:themeTint="A6"/>
                <w:sz w:val="18"/>
                <w:lang w:eastAsia="en-GB"/>
              </w:rPr>
            </w:pPr>
            <w:r w:rsidRPr="00FC16DA">
              <w:rPr>
                <w:rFonts w:eastAsia="Times New Roman" w:cstheme="minorHAnsi"/>
                <w:bCs/>
                <w:color w:val="595959" w:themeColor="text1" w:themeTint="A6"/>
                <w:sz w:val="18"/>
                <w:lang w:eastAsia="en-GB"/>
              </w:rPr>
              <w:t>Animals attacking the bins (foxes, rats,</w:t>
            </w:r>
          </w:p>
          <w:p w:rsidR="006B6831" w:rsidRPr="008E46A0" w:rsidRDefault="006B6831" w:rsidP="00DC5742">
            <w:pPr>
              <w:spacing w:after="0" w:line="240" w:lineRule="auto"/>
              <w:rPr>
                <w:rFonts w:eastAsia="Times New Roman" w:cstheme="minorHAnsi"/>
                <w:bCs/>
                <w:color w:val="595959" w:themeColor="text1" w:themeTint="A6"/>
                <w:sz w:val="18"/>
                <w:lang w:eastAsia="en-GB"/>
              </w:rPr>
            </w:pPr>
            <w:r w:rsidRPr="00FC16DA">
              <w:rPr>
                <w:rFonts w:eastAsia="Times New Roman" w:cstheme="minorHAnsi"/>
                <w:bCs/>
                <w:color w:val="595959" w:themeColor="text1" w:themeTint="A6"/>
                <w:sz w:val="18"/>
                <w:lang w:eastAsia="en-GB"/>
              </w:rPr>
              <w:t>squirrels)</w:t>
            </w:r>
            <w:r w:rsidR="004F42A3">
              <w:rPr>
                <w:rFonts w:eastAsia="Times New Roman" w:cstheme="minorHAnsi"/>
                <w:bCs/>
                <w:color w:val="595959" w:themeColor="text1" w:themeTint="A6"/>
                <w:sz w:val="18"/>
                <w:lang w:eastAsia="en-GB"/>
              </w:rPr>
              <w:t>*</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8</w:t>
            </w:r>
          </w:p>
        </w:tc>
      </w:tr>
      <w:tr w:rsidR="006B6831" w:rsidRPr="002B733B" w:rsidTr="002F79C3">
        <w:trPr>
          <w:trHeight w:val="242"/>
        </w:trPr>
        <w:tc>
          <w:tcPr>
            <w:tcW w:w="3058" w:type="pct"/>
            <w:tcBorders>
              <w:top w:val="single" w:sz="4" w:space="0" w:color="auto"/>
              <w:bottom w:val="single" w:sz="4" w:space="0" w:color="auto"/>
            </w:tcBorders>
            <w:shd w:val="clear" w:color="000000" w:fill="FFFFFF"/>
            <w:vAlign w:val="center"/>
          </w:tcPr>
          <w:p w:rsidR="006B6831" w:rsidRPr="008E46A0" w:rsidRDefault="006B6831" w:rsidP="00DC5742">
            <w:pPr>
              <w:spacing w:after="0" w:line="240" w:lineRule="auto"/>
              <w:rPr>
                <w:rFonts w:eastAsia="Times New Roman" w:cstheme="minorHAnsi"/>
                <w:bCs/>
                <w:color w:val="595959" w:themeColor="text1" w:themeTint="A6"/>
                <w:sz w:val="18"/>
                <w:lang w:eastAsia="en-GB"/>
              </w:rPr>
            </w:pPr>
            <w:r w:rsidRPr="00FC16DA">
              <w:rPr>
                <w:rFonts w:eastAsia="Times New Roman" w:cstheme="minorHAnsi"/>
                <w:bCs/>
                <w:color w:val="595959" w:themeColor="text1" w:themeTint="A6"/>
                <w:sz w:val="18"/>
                <w:lang w:eastAsia="en-GB"/>
              </w:rPr>
              <w:t>I don't know why it's a good idea</w:t>
            </w:r>
            <w:r w:rsidR="004F42A3">
              <w:rPr>
                <w:rFonts w:eastAsia="Times New Roman" w:cstheme="minorHAnsi"/>
                <w:bCs/>
                <w:color w:val="595959" w:themeColor="text1" w:themeTint="A6"/>
                <w:sz w:val="18"/>
                <w:lang w:eastAsia="en-GB"/>
              </w:rPr>
              <w:t>*</w:t>
            </w:r>
          </w:p>
        </w:tc>
        <w:tc>
          <w:tcPr>
            <w:tcW w:w="1942" w:type="pct"/>
            <w:shd w:val="clear" w:color="auto" w:fill="auto"/>
            <w:vAlign w:val="center"/>
          </w:tcPr>
          <w:p w:rsidR="006B6831" w:rsidRPr="008E46A0" w:rsidRDefault="006B6831"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7</w:t>
            </w:r>
          </w:p>
        </w:tc>
      </w:tr>
      <w:tr w:rsidR="006B6831" w:rsidRPr="002B733B" w:rsidTr="002F79C3">
        <w:trPr>
          <w:trHeight w:val="242"/>
        </w:trPr>
        <w:tc>
          <w:tcPr>
            <w:tcW w:w="3058" w:type="pct"/>
            <w:tcBorders>
              <w:top w:val="single" w:sz="4" w:space="0" w:color="auto"/>
            </w:tcBorders>
            <w:shd w:val="clear" w:color="000000" w:fill="FFFFFF"/>
            <w:vAlign w:val="center"/>
          </w:tcPr>
          <w:p w:rsidR="006B6831" w:rsidRPr="00FC16DA" w:rsidRDefault="006B6831" w:rsidP="00DC5742">
            <w:pPr>
              <w:spacing w:after="0" w:line="240" w:lineRule="auto"/>
              <w:rPr>
                <w:rFonts w:eastAsia="Times New Roman" w:cstheme="minorHAnsi"/>
                <w:bCs/>
                <w:color w:val="595959" w:themeColor="text1" w:themeTint="A6"/>
                <w:sz w:val="18"/>
                <w:lang w:eastAsia="en-GB"/>
              </w:rPr>
            </w:pPr>
            <w:r w:rsidRPr="00FC16DA">
              <w:rPr>
                <w:rFonts w:eastAsia="Times New Roman" w:cstheme="minorHAnsi"/>
                <w:bCs/>
                <w:color w:val="595959" w:themeColor="text1" w:themeTint="A6"/>
                <w:sz w:val="18"/>
                <w:lang w:eastAsia="en-GB"/>
              </w:rPr>
              <w:t>Other answers (inc. health/mobility issues)</w:t>
            </w:r>
            <w:r w:rsidR="004F42A3">
              <w:rPr>
                <w:rFonts w:eastAsia="Times New Roman" w:cstheme="minorHAnsi"/>
                <w:bCs/>
                <w:color w:val="595959" w:themeColor="text1" w:themeTint="A6"/>
                <w:sz w:val="18"/>
                <w:lang w:eastAsia="en-GB"/>
              </w:rPr>
              <w:t>*</w:t>
            </w:r>
          </w:p>
        </w:tc>
        <w:tc>
          <w:tcPr>
            <w:tcW w:w="1942" w:type="pct"/>
            <w:shd w:val="clear" w:color="auto" w:fill="auto"/>
            <w:vAlign w:val="center"/>
          </w:tcPr>
          <w:p w:rsidR="006B6831" w:rsidRPr="008E46A0" w:rsidRDefault="006B6831" w:rsidP="002F79C3">
            <w:pPr>
              <w:keepNext/>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5</w:t>
            </w:r>
          </w:p>
        </w:tc>
      </w:tr>
    </w:tbl>
    <w:p w:rsidR="006B6831" w:rsidRDefault="006B6831" w:rsidP="002F79C3">
      <w:pPr>
        <w:pStyle w:val="Caption"/>
        <w:framePr w:w="9976" w:hSpace="180" w:wrap="around" w:vAnchor="text" w:hAnchor="page" w:x="766" w:y="4118"/>
      </w:pPr>
      <w:r>
        <w:t xml:space="preserve">Table </w:t>
      </w:r>
      <w:r w:rsidR="00CB6C2C">
        <w:t xml:space="preserve">7 </w:t>
      </w:r>
      <w:r w:rsidR="002C27DA">
        <w:t>Can you tell us why you don’t currently recycle your food waste? Base: All those who do not recycle their food waste 180, Richmond Food Waste Survey 1</w:t>
      </w:r>
      <w:r w:rsidR="002C27DA" w:rsidRPr="002F79C3">
        <w:rPr>
          <w:vertAlign w:val="superscript"/>
        </w:rPr>
        <w:t>st</w:t>
      </w:r>
      <w:r w:rsidR="002C27DA">
        <w:t xml:space="preserve"> March – 12</w:t>
      </w:r>
      <w:r w:rsidR="002C27DA" w:rsidRPr="002F79C3">
        <w:rPr>
          <w:vertAlign w:val="superscript"/>
        </w:rPr>
        <w:t>th</w:t>
      </w:r>
      <w:r w:rsidR="002C27DA">
        <w:t xml:space="preserve"> April</w:t>
      </w:r>
    </w:p>
    <w:p w:rsidR="00CB6C2C" w:rsidRPr="00CB6C2C" w:rsidRDefault="00CB6C2C" w:rsidP="00CB6C2C">
      <w:pPr>
        <w:framePr w:w="9976" w:hSpace="180" w:wrap="around" w:vAnchor="text" w:hAnchor="page" w:x="766" w:y="4118"/>
      </w:pPr>
      <w:r w:rsidRPr="00674595">
        <w:rPr>
          <w:b/>
          <w:color w:val="E84E0F" w:themeColor="accent1"/>
        </w:rPr>
        <w:t>*indicates base lower than 50 and as such these findings cannot be reported as statistically significant</w:t>
      </w:r>
    </w:p>
    <w:p w:rsidR="004F42A3" w:rsidRDefault="004F42A3" w:rsidP="002F79C3">
      <w:pPr>
        <w:keepNext/>
        <w:rPr>
          <w:color w:val="595959" w:themeColor="text1" w:themeTint="A6"/>
        </w:rPr>
      </w:pPr>
    </w:p>
    <w:p w:rsidR="00DC5742" w:rsidRPr="00CB6C2C" w:rsidRDefault="00DC5742" w:rsidP="002F79C3">
      <w:pPr>
        <w:keepNext/>
        <w:rPr>
          <w:color w:val="auto"/>
        </w:rPr>
      </w:pPr>
      <w:r w:rsidRPr="00CB6C2C">
        <w:rPr>
          <w:color w:val="auto"/>
        </w:rPr>
        <w:t>Of the available options, around a third (31%) of those who said they do not recycle food waste because they do not want the food caddy in their kitchen, and the same proportion selected the ‘food recycling is too messy’ option. Around a quarter (2</w:t>
      </w:r>
      <w:r w:rsidR="00CB6C2C">
        <w:rPr>
          <w:color w:val="auto"/>
        </w:rPr>
        <w:t>8</w:t>
      </w:r>
      <w:r w:rsidRPr="00CB6C2C">
        <w:rPr>
          <w:color w:val="auto"/>
        </w:rPr>
        <w:t xml:space="preserve">%) of respondents to this question </w:t>
      </w:r>
      <w:r w:rsidR="00CB6C2C">
        <w:rPr>
          <w:color w:val="auto"/>
        </w:rPr>
        <w:t>stated that they live in a flat and cannot recycle food w</w:t>
      </w:r>
      <w:r w:rsidR="007133D2">
        <w:rPr>
          <w:color w:val="auto"/>
        </w:rPr>
        <w:t>a</w:t>
      </w:r>
      <w:r w:rsidR="00CB6C2C">
        <w:rPr>
          <w:color w:val="auto"/>
        </w:rPr>
        <w:t xml:space="preserve">ste and 27% </w:t>
      </w:r>
      <w:r w:rsidRPr="00CB6C2C">
        <w:rPr>
          <w:color w:val="auto"/>
        </w:rPr>
        <w:t>found food recycling too smelly.</w:t>
      </w:r>
    </w:p>
    <w:p w:rsidR="00DC5742" w:rsidRPr="00CB6C2C" w:rsidRDefault="00DC5742" w:rsidP="00DC5742">
      <w:pPr>
        <w:rPr>
          <w:color w:val="auto"/>
        </w:rPr>
      </w:pPr>
      <w:r w:rsidRPr="00CB6C2C">
        <w:rPr>
          <w:color w:val="auto"/>
        </w:rPr>
        <w:t xml:space="preserve">In addition to the multiple choice options available on the survey, respondents were also able to leave a comment. 62 respondents chose to leave a comment for this question. </w:t>
      </w:r>
    </w:p>
    <w:p w:rsidR="00DC5742" w:rsidRPr="00CB6C2C" w:rsidRDefault="00DC5742" w:rsidP="00DC5742">
      <w:pPr>
        <w:rPr>
          <w:color w:val="auto"/>
        </w:rPr>
      </w:pPr>
      <w:r w:rsidRPr="00CB6C2C">
        <w:rPr>
          <w:color w:val="auto"/>
        </w:rPr>
        <w:t xml:space="preserve">Respondents were most likely to leave a comment here relating to not being able to recycle from their address. </w:t>
      </w:r>
    </w:p>
    <w:p w:rsidR="00DC5742" w:rsidRPr="00CB6C2C" w:rsidRDefault="00DC5742" w:rsidP="00DC5742">
      <w:pPr>
        <w:pStyle w:val="Quote"/>
        <w:ind w:left="720"/>
        <w:rPr>
          <w:color w:val="auto"/>
        </w:rPr>
      </w:pPr>
      <w:r w:rsidRPr="00CB6C2C">
        <w:rPr>
          <w:color w:val="auto"/>
        </w:rPr>
        <w:t>“Council doesn't provide residents on Hampton hill high street any option to recycle anything even though the majority of residents would gladly. It's a shambles.”</w:t>
      </w:r>
    </w:p>
    <w:p w:rsidR="00DC5742" w:rsidRPr="00CB6C2C" w:rsidRDefault="00DC5742" w:rsidP="00DC5742">
      <w:pPr>
        <w:pStyle w:val="Quote"/>
        <w:ind w:left="720"/>
        <w:rPr>
          <w:color w:val="auto"/>
        </w:rPr>
      </w:pPr>
      <w:r w:rsidRPr="00CB6C2C">
        <w:rPr>
          <w:color w:val="auto"/>
        </w:rPr>
        <w:t>“I live in block of flats and this service isn't currently provided to this building”</w:t>
      </w:r>
    </w:p>
    <w:p w:rsidR="00DC5742" w:rsidRPr="00CB6C2C" w:rsidRDefault="00DC5742" w:rsidP="00DC5742">
      <w:pPr>
        <w:pStyle w:val="Quote"/>
        <w:ind w:left="720"/>
        <w:rPr>
          <w:color w:val="auto"/>
        </w:rPr>
      </w:pPr>
      <w:r w:rsidRPr="00CB6C2C">
        <w:rPr>
          <w:color w:val="auto"/>
        </w:rPr>
        <w:t>“I was shocked to find out, when we move in, that we could not recycle our food waste, purely because we live in a block of flat</w:t>
      </w:r>
      <w:r w:rsidR="00CB6C2C">
        <w:rPr>
          <w:color w:val="auto"/>
        </w:rPr>
        <w:t>s</w:t>
      </w:r>
      <w:r w:rsidRPr="00CB6C2C">
        <w:rPr>
          <w:color w:val="auto"/>
        </w:rPr>
        <w:t>. This needs to be addressed and corrected.”</w:t>
      </w:r>
    </w:p>
    <w:p w:rsidR="00DC5742" w:rsidRDefault="00DC5742" w:rsidP="00DC5742">
      <w:pPr>
        <w:rPr>
          <w:color w:val="auto"/>
        </w:rPr>
      </w:pPr>
      <w:r w:rsidRPr="00CB6C2C">
        <w:rPr>
          <w:color w:val="auto"/>
        </w:rPr>
        <w:t xml:space="preserve">There were also a range of other reasons offered for not recycling including having mobility issues, not understanding the benefits, collection staff leaving a mess in the street, and feeling concerned about the infection risk from the bacteria build-up on the container. </w:t>
      </w:r>
    </w:p>
    <w:p w:rsidR="00CB6C2C" w:rsidRDefault="00CB6C2C" w:rsidP="00CB6C2C">
      <w:pPr>
        <w:spacing w:after="200" w:line="276" w:lineRule="auto"/>
        <w:rPr>
          <w:color w:val="auto"/>
        </w:rPr>
      </w:pPr>
      <w:r>
        <w:rPr>
          <w:color w:val="auto"/>
        </w:rPr>
        <w:t xml:space="preserve">Please note that demographic tables have not been created for this question as the base size for those stating the top answer ‘I don’t want the food caddy in my kitchen’ was small (56) and therefore breaking down by demographic group would not allow for statistical comparisons. </w:t>
      </w:r>
    </w:p>
    <w:p w:rsidR="00703DED" w:rsidRDefault="00703DED" w:rsidP="00703DED">
      <w:pPr>
        <w:rPr>
          <w:color w:val="auto"/>
          <w:u w:val="single"/>
        </w:rPr>
      </w:pPr>
      <w:r>
        <w:rPr>
          <w:color w:val="auto"/>
          <w:u w:val="single"/>
        </w:rPr>
        <w:lastRenderedPageBreak/>
        <w:t xml:space="preserve">Talk Richmond report </w:t>
      </w:r>
    </w:p>
    <w:p w:rsidR="00703DED" w:rsidRDefault="00703DED" w:rsidP="00703DED">
      <w:pPr>
        <w:rPr>
          <w:color w:val="auto"/>
        </w:rPr>
      </w:pPr>
      <w:r>
        <w:rPr>
          <w:color w:val="auto"/>
        </w:rPr>
        <w:t>As mentioned previously in this report, the data collected from the Talk Richmond survey will be able to complement and build on the online survey findings to determine barriers to recycling food waste. It appears from the online survey that the practical barriers seem to be more prominent than those cited in the Talk Richmond survey.</w:t>
      </w:r>
    </w:p>
    <w:p w:rsidR="00703DED" w:rsidRDefault="00703DED" w:rsidP="00703DED">
      <w:pPr>
        <w:rPr>
          <w:color w:val="auto"/>
        </w:rPr>
      </w:pPr>
      <w:r>
        <w:rPr>
          <w:color w:val="auto"/>
        </w:rPr>
        <w:t>The Talk Richmond survey identified practical and attitudinal barriers to recycling food waste which included;</w:t>
      </w:r>
    </w:p>
    <w:p w:rsidR="00703DED" w:rsidRPr="004F42A3" w:rsidRDefault="00703DED" w:rsidP="00703DED">
      <w:pPr>
        <w:rPr>
          <w:b/>
          <w:color w:val="auto"/>
        </w:rPr>
      </w:pPr>
      <w:r w:rsidRPr="004F42A3">
        <w:rPr>
          <w:b/>
          <w:color w:val="auto"/>
        </w:rPr>
        <w:t>Practical barriers</w:t>
      </w:r>
    </w:p>
    <w:p w:rsidR="00703DED" w:rsidRDefault="00703DED" w:rsidP="00BE12FB">
      <w:pPr>
        <w:pStyle w:val="ListParagraph"/>
        <w:numPr>
          <w:ilvl w:val="0"/>
          <w:numId w:val="16"/>
        </w:numPr>
        <w:rPr>
          <w:color w:val="auto"/>
        </w:rPr>
      </w:pPr>
      <w:r>
        <w:rPr>
          <w:color w:val="auto"/>
        </w:rPr>
        <w:t>Size/shape of receptacle: not big enough for larger families, those with small kitchens do not have the space to accommodate for it</w:t>
      </w:r>
    </w:p>
    <w:p w:rsidR="00703DED" w:rsidRDefault="00703DED" w:rsidP="00BE12FB">
      <w:pPr>
        <w:pStyle w:val="ListParagraph"/>
        <w:numPr>
          <w:ilvl w:val="0"/>
          <w:numId w:val="16"/>
        </w:numPr>
        <w:rPr>
          <w:color w:val="auto"/>
        </w:rPr>
      </w:pPr>
      <w:r>
        <w:rPr>
          <w:color w:val="auto"/>
        </w:rPr>
        <w:t>Liners used: some considered to be expensive to purchase, only available from certain locations and likely to break easily</w:t>
      </w:r>
    </w:p>
    <w:p w:rsidR="00703DED" w:rsidRDefault="00703DED" w:rsidP="00BE12FB">
      <w:pPr>
        <w:pStyle w:val="ListParagraph"/>
        <w:numPr>
          <w:ilvl w:val="0"/>
          <w:numId w:val="16"/>
        </w:numPr>
        <w:rPr>
          <w:color w:val="auto"/>
        </w:rPr>
      </w:pPr>
      <w:r>
        <w:rPr>
          <w:color w:val="auto"/>
        </w:rPr>
        <w:t>Waste viscosity: Food waste that is liquid can make the process seem less hygienic and unpleasant</w:t>
      </w:r>
    </w:p>
    <w:p w:rsidR="00703DED" w:rsidRDefault="00703DED" w:rsidP="00BE12FB">
      <w:pPr>
        <w:pStyle w:val="ListParagraph"/>
        <w:numPr>
          <w:ilvl w:val="0"/>
          <w:numId w:val="16"/>
        </w:numPr>
        <w:rPr>
          <w:color w:val="auto"/>
        </w:rPr>
      </w:pPr>
      <w:r>
        <w:rPr>
          <w:color w:val="auto"/>
        </w:rPr>
        <w:t>Collection frequency/scheduling: regular collections would be beneficial from those with larger households and to stop receptacle smelling</w:t>
      </w:r>
    </w:p>
    <w:p w:rsidR="00703DED" w:rsidRDefault="00703DED" w:rsidP="00BE12FB">
      <w:pPr>
        <w:pStyle w:val="ListParagraph"/>
        <w:numPr>
          <w:ilvl w:val="0"/>
          <w:numId w:val="16"/>
        </w:numPr>
        <w:rPr>
          <w:color w:val="auto"/>
        </w:rPr>
      </w:pPr>
      <w:r>
        <w:rPr>
          <w:color w:val="auto"/>
        </w:rPr>
        <w:t>Collections damage: Collection teams can damage receptacles after emptying</w:t>
      </w:r>
    </w:p>
    <w:p w:rsidR="00703DED" w:rsidRDefault="00703DED" w:rsidP="00703DED">
      <w:pPr>
        <w:rPr>
          <w:b/>
          <w:color w:val="auto"/>
        </w:rPr>
      </w:pPr>
      <w:r>
        <w:rPr>
          <w:b/>
          <w:color w:val="auto"/>
        </w:rPr>
        <w:t>Attitudinal barriers</w:t>
      </w:r>
    </w:p>
    <w:p w:rsidR="00703DED" w:rsidRDefault="00703DED" w:rsidP="00BE12FB">
      <w:pPr>
        <w:pStyle w:val="ListParagraph"/>
        <w:numPr>
          <w:ilvl w:val="0"/>
          <w:numId w:val="17"/>
        </w:numPr>
        <w:rPr>
          <w:color w:val="auto"/>
        </w:rPr>
      </w:pPr>
      <w:r>
        <w:rPr>
          <w:color w:val="auto"/>
        </w:rPr>
        <w:t>Laziness</w:t>
      </w:r>
    </w:p>
    <w:p w:rsidR="00703DED" w:rsidRDefault="00703DED" w:rsidP="00BE12FB">
      <w:pPr>
        <w:pStyle w:val="ListParagraph"/>
        <w:numPr>
          <w:ilvl w:val="0"/>
          <w:numId w:val="17"/>
        </w:numPr>
        <w:rPr>
          <w:color w:val="auto"/>
        </w:rPr>
      </w:pPr>
      <w:r>
        <w:rPr>
          <w:color w:val="auto"/>
        </w:rPr>
        <w:t>Lack of information/benefits</w:t>
      </w:r>
    </w:p>
    <w:p w:rsidR="00703DED" w:rsidRDefault="00703DED" w:rsidP="00BE12FB">
      <w:pPr>
        <w:pStyle w:val="ListParagraph"/>
        <w:numPr>
          <w:ilvl w:val="0"/>
          <w:numId w:val="17"/>
        </w:numPr>
        <w:rPr>
          <w:color w:val="auto"/>
        </w:rPr>
      </w:pPr>
      <w:r>
        <w:rPr>
          <w:color w:val="auto"/>
        </w:rPr>
        <w:t xml:space="preserve">Faith in effectiveness: doubtful of the benefits of recycling </w:t>
      </w:r>
    </w:p>
    <w:p w:rsidR="00703DED" w:rsidRDefault="00703DED" w:rsidP="00BE12FB">
      <w:pPr>
        <w:pStyle w:val="ListParagraph"/>
        <w:numPr>
          <w:ilvl w:val="0"/>
          <w:numId w:val="17"/>
        </w:numPr>
        <w:rPr>
          <w:color w:val="auto"/>
        </w:rPr>
      </w:pPr>
      <w:r>
        <w:rPr>
          <w:color w:val="auto"/>
        </w:rPr>
        <w:t>Unopened food: disposing unopened food seen as an additional burden to recycle as also have to dispose of packaging separately</w:t>
      </w:r>
    </w:p>
    <w:p w:rsidR="00703DED" w:rsidRPr="0073474D" w:rsidRDefault="00703DED" w:rsidP="00CB6C2C">
      <w:pPr>
        <w:spacing w:after="200" w:line="276" w:lineRule="auto"/>
        <w:rPr>
          <w:color w:val="auto"/>
        </w:rPr>
      </w:pPr>
    </w:p>
    <w:p w:rsidR="00CB6C2C" w:rsidRPr="00CB6C2C" w:rsidRDefault="00703DED" w:rsidP="00703DED">
      <w:pPr>
        <w:pStyle w:val="Heading1"/>
        <w:framePr w:wrap="around"/>
      </w:pPr>
      <w:bookmarkStart w:id="9" w:name="_Toc483322634"/>
      <w:r>
        <w:lastRenderedPageBreak/>
        <w:t>Encouraging food waste recycling</w:t>
      </w:r>
      <w:bookmarkEnd w:id="9"/>
      <w:r>
        <w:t xml:space="preserve"> </w:t>
      </w:r>
    </w:p>
    <w:p w:rsidR="00703DED" w:rsidRDefault="00703DED" w:rsidP="00DC5742">
      <w:pPr>
        <w:rPr>
          <w:b/>
          <w:color w:val="auto"/>
        </w:rPr>
      </w:pPr>
    </w:p>
    <w:p w:rsidR="00703DED" w:rsidRDefault="00703DED" w:rsidP="00703DED">
      <w:pPr>
        <w:pStyle w:val="Heading1Intro"/>
        <w:framePr w:wrap="around" w:hAnchor="page" w:x="871" w:y="3841"/>
      </w:pPr>
      <w:r>
        <w:t xml:space="preserve">Suggestions from those who currently recycle food waste </w:t>
      </w:r>
    </w:p>
    <w:p w:rsidR="00DC5742" w:rsidRPr="00402A9C" w:rsidRDefault="00DC5742" w:rsidP="00DC5742">
      <w:pPr>
        <w:rPr>
          <w:b/>
          <w:color w:val="595959" w:themeColor="text1" w:themeTint="A6"/>
        </w:rPr>
      </w:pPr>
      <w:r w:rsidRPr="00CB6C2C">
        <w:rPr>
          <w:color w:val="auto"/>
        </w:rPr>
        <w:t xml:space="preserve">Respondents were asked “What do you think the Council can do to help people recycle food waste?” This was an open question, and was asked separately to recyclers and non-recyclers. </w:t>
      </w:r>
    </w:p>
    <w:tbl>
      <w:tblPr>
        <w:tblpPr w:leftFromText="180" w:rightFromText="180" w:vertAnchor="text" w:tblpX="40" w:tblpY="58"/>
        <w:tblW w:w="48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76"/>
        <w:gridCol w:w="5896"/>
      </w:tblGrid>
      <w:tr w:rsidR="003D0627" w:rsidRPr="002B733B" w:rsidTr="002F79C3">
        <w:trPr>
          <w:trHeight w:val="232"/>
        </w:trPr>
        <w:tc>
          <w:tcPr>
            <w:tcW w:w="2102" w:type="pct"/>
            <w:tcBorders>
              <w:top w:val="nil"/>
              <w:left w:val="nil"/>
              <w:bottom w:val="nil"/>
              <w:right w:val="single" w:sz="4" w:space="0" w:color="auto"/>
            </w:tcBorders>
            <w:shd w:val="clear" w:color="000000" w:fill="FFFFFF"/>
            <w:vAlign w:val="center"/>
          </w:tcPr>
          <w:p w:rsidR="003D0627" w:rsidRPr="002B733B" w:rsidRDefault="003D0627" w:rsidP="00DC5742">
            <w:pPr>
              <w:spacing w:after="0" w:line="240" w:lineRule="auto"/>
              <w:jc w:val="center"/>
              <w:rPr>
                <w:rFonts w:eastAsia="Times New Roman" w:cstheme="minorHAnsi"/>
                <w:b/>
                <w:color w:val="595959" w:themeColor="text1" w:themeTint="A6"/>
                <w:sz w:val="18"/>
                <w:lang w:eastAsia="en-GB"/>
              </w:rPr>
            </w:pPr>
          </w:p>
        </w:tc>
        <w:tc>
          <w:tcPr>
            <w:tcW w:w="2898" w:type="pct"/>
            <w:tcBorders>
              <w:left w:val="single" w:sz="4" w:space="0" w:color="auto"/>
              <w:right w:val="single" w:sz="4" w:space="0" w:color="auto"/>
            </w:tcBorders>
            <w:shd w:val="clear" w:color="auto" w:fill="E84E0F"/>
          </w:tcPr>
          <w:p w:rsidR="003D0627" w:rsidRPr="00E851A3" w:rsidRDefault="003D0627" w:rsidP="00DC5742">
            <w:pPr>
              <w:spacing w:after="0" w:line="240" w:lineRule="auto"/>
              <w:jc w:val="center"/>
              <w:rPr>
                <w:rFonts w:eastAsia="Times New Roman" w:cstheme="minorHAnsi"/>
                <w:b/>
                <w:color w:val="FFFFFF" w:themeColor="background1"/>
                <w:sz w:val="18"/>
                <w:lang w:eastAsia="en-GB"/>
              </w:rPr>
            </w:pPr>
            <w:r w:rsidRPr="000D3C96">
              <w:rPr>
                <w:rFonts w:ascii="ArialNarrowBold,Bold" w:hAnsi="ArialNarrowBold,Bold" w:cs="ArialNarrowBold,Bold"/>
                <w:b/>
                <w:bCs/>
                <w:color w:val="FFFFFF" w:themeColor="background1"/>
                <w:sz w:val="18"/>
                <w:szCs w:val="18"/>
              </w:rPr>
              <w:t>What do you think the Council can do to help people recycle their food waste?</w:t>
            </w:r>
            <w:r>
              <w:rPr>
                <w:rFonts w:ascii="ArialNarrowBold,Bold" w:hAnsi="ArialNarrowBold,Bold" w:cs="ArialNarrowBold,Bold"/>
                <w:b/>
                <w:bCs/>
                <w:color w:val="FFFFFF" w:themeColor="background1"/>
                <w:sz w:val="18"/>
                <w:szCs w:val="18"/>
              </w:rPr>
              <w:t xml:space="preserve"> (Current recyclers)</w:t>
            </w:r>
            <w:r w:rsidR="00703DED">
              <w:rPr>
                <w:rFonts w:ascii="ArialNarrowBold,Bold" w:hAnsi="ArialNarrowBold,Bold" w:cs="ArialNarrowBold,Bold"/>
                <w:b/>
                <w:bCs/>
                <w:color w:val="FFFFFF" w:themeColor="background1"/>
                <w:sz w:val="18"/>
                <w:szCs w:val="18"/>
              </w:rPr>
              <w:t xml:space="preserve"> (%)</w:t>
            </w:r>
          </w:p>
        </w:tc>
      </w:tr>
      <w:tr w:rsidR="003D0627" w:rsidRPr="002B733B" w:rsidTr="002F79C3">
        <w:trPr>
          <w:trHeight w:val="232"/>
        </w:trPr>
        <w:tc>
          <w:tcPr>
            <w:tcW w:w="2102" w:type="pct"/>
            <w:tcBorders>
              <w:top w:val="nil"/>
              <w:left w:val="nil"/>
              <w:bottom w:val="single" w:sz="4" w:space="0" w:color="auto"/>
              <w:right w:val="single" w:sz="4" w:space="0" w:color="auto"/>
            </w:tcBorders>
            <w:shd w:val="clear" w:color="000000" w:fill="FFFFFF"/>
            <w:vAlign w:val="center"/>
          </w:tcPr>
          <w:p w:rsidR="003D0627" w:rsidRPr="002B733B" w:rsidRDefault="003D0627" w:rsidP="00DC5742">
            <w:pPr>
              <w:spacing w:after="0" w:line="240" w:lineRule="auto"/>
              <w:rPr>
                <w:rFonts w:eastAsia="Times New Roman" w:cstheme="minorHAnsi"/>
                <w:b/>
                <w:bCs/>
                <w:color w:val="595959" w:themeColor="text1" w:themeTint="A6"/>
                <w:sz w:val="18"/>
                <w:lang w:eastAsia="en-GB"/>
              </w:rPr>
            </w:pPr>
          </w:p>
        </w:tc>
        <w:tc>
          <w:tcPr>
            <w:tcW w:w="2898" w:type="pct"/>
            <w:tcBorders>
              <w:right w:val="single" w:sz="4" w:space="0" w:color="auto"/>
            </w:tcBorders>
          </w:tcPr>
          <w:p w:rsidR="003D0627" w:rsidRPr="005F1BDA" w:rsidRDefault="00703DED" w:rsidP="00DC5742">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77%</w:t>
            </w:r>
          </w:p>
        </w:tc>
      </w:tr>
      <w:tr w:rsidR="003D0627" w:rsidRPr="002B733B" w:rsidTr="002F79C3">
        <w:trPr>
          <w:trHeight w:val="232"/>
        </w:trPr>
        <w:tc>
          <w:tcPr>
            <w:tcW w:w="2102" w:type="pct"/>
            <w:tcBorders>
              <w:top w:val="single" w:sz="4" w:space="0" w:color="auto"/>
              <w:bottom w:val="single" w:sz="4" w:space="0" w:color="auto"/>
            </w:tcBorders>
            <w:shd w:val="clear" w:color="000000" w:fill="FFFFFF"/>
            <w:vAlign w:val="center"/>
            <w:hideMark/>
          </w:tcPr>
          <w:p w:rsidR="003D0627" w:rsidRPr="002B733B" w:rsidRDefault="003D0627" w:rsidP="00DC5742">
            <w:pPr>
              <w:spacing w:after="0" w:line="240" w:lineRule="auto"/>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Base</w:t>
            </w:r>
          </w:p>
        </w:tc>
        <w:tc>
          <w:tcPr>
            <w:tcW w:w="2898" w:type="pct"/>
            <w:shd w:val="clear" w:color="auto" w:fill="auto"/>
          </w:tcPr>
          <w:p w:rsidR="003D0627" w:rsidRPr="00703DED" w:rsidRDefault="00703DED" w:rsidP="00DC5742">
            <w:pPr>
              <w:spacing w:after="0" w:line="240" w:lineRule="auto"/>
              <w:jc w:val="center"/>
              <w:rPr>
                <w:rFonts w:eastAsia="Times New Roman" w:cstheme="minorHAnsi"/>
                <w:bCs/>
                <w:i/>
                <w:color w:val="595959" w:themeColor="text1" w:themeTint="A6"/>
                <w:sz w:val="18"/>
                <w:lang w:eastAsia="en-GB"/>
              </w:rPr>
            </w:pPr>
            <w:r w:rsidRPr="00703DED">
              <w:rPr>
                <w:rFonts w:eastAsia="Times New Roman" w:cstheme="minorHAnsi"/>
                <w:bCs/>
                <w:i/>
                <w:color w:val="595959" w:themeColor="text1" w:themeTint="A6"/>
                <w:sz w:val="18"/>
                <w:lang w:eastAsia="en-GB"/>
              </w:rPr>
              <w:t>609</w:t>
            </w:r>
          </w:p>
        </w:tc>
      </w:tr>
      <w:tr w:rsidR="003D0627" w:rsidRPr="002B733B" w:rsidTr="002F79C3">
        <w:trPr>
          <w:trHeight w:val="232"/>
        </w:trPr>
        <w:tc>
          <w:tcPr>
            <w:tcW w:w="2102" w:type="pct"/>
            <w:tcBorders>
              <w:top w:val="single" w:sz="4" w:space="0" w:color="auto"/>
              <w:bottom w:val="single" w:sz="4" w:space="0" w:color="auto"/>
            </w:tcBorders>
            <w:shd w:val="clear" w:color="000000" w:fill="FFFFFF"/>
            <w:vAlign w:val="center"/>
          </w:tcPr>
          <w:p w:rsidR="003D0627" w:rsidRPr="00540147"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Caddy bin liners - provide (or continue to</w:t>
            </w:r>
          </w:p>
          <w:p w:rsidR="003D0627" w:rsidRPr="006E5C7E"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provide free or discounted</w:t>
            </w:r>
            <w:r>
              <w:rPr>
                <w:rFonts w:eastAsia="Times New Roman" w:cstheme="minorHAnsi"/>
                <w:bCs/>
                <w:color w:val="595959" w:themeColor="text1" w:themeTint="A6"/>
                <w:sz w:val="18"/>
                <w:lang w:eastAsia="en-GB"/>
              </w:rPr>
              <w:t>)</w:t>
            </w:r>
          </w:p>
        </w:tc>
        <w:tc>
          <w:tcPr>
            <w:tcW w:w="2898" w:type="pct"/>
            <w:shd w:val="clear" w:color="auto" w:fill="auto"/>
            <w:vAlign w:val="center"/>
          </w:tcPr>
          <w:p w:rsidR="003D0627" w:rsidRPr="008E46A0" w:rsidRDefault="003D0627"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21</w:t>
            </w:r>
          </w:p>
        </w:tc>
      </w:tr>
      <w:tr w:rsidR="003D0627" w:rsidRPr="002B733B" w:rsidTr="002F79C3">
        <w:trPr>
          <w:trHeight w:val="232"/>
        </w:trPr>
        <w:tc>
          <w:tcPr>
            <w:tcW w:w="2102" w:type="pct"/>
            <w:tcBorders>
              <w:top w:val="single" w:sz="4" w:space="0" w:color="auto"/>
              <w:bottom w:val="single" w:sz="4" w:space="0" w:color="auto"/>
            </w:tcBorders>
            <w:shd w:val="clear" w:color="000000" w:fill="FFFFFF"/>
            <w:vAlign w:val="center"/>
          </w:tcPr>
          <w:p w:rsidR="003D0627" w:rsidRPr="00540147"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Publicity / advertising / promotions - press,</w:t>
            </w:r>
          </w:p>
          <w:p w:rsidR="003D0627" w:rsidRPr="006E5C7E"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schools</w:t>
            </w:r>
          </w:p>
        </w:tc>
        <w:tc>
          <w:tcPr>
            <w:tcW w:w="2898" w:type="pct"/>
            <w:shd w:val="clear" w:color="auto" w:fill="auto"/>
            <w:vAlign w:val="center"/>
          </w:tcPr>
          <w:p w:rsidR="003D0627" w:rsidRPr="008E46A0" w:rsidRDefault="003D0627"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15</w:t>
            </w:r>
          </w:p>
        </w:tc>
      </w:tr>
      <w:tr w:rsidR="003D0627" w:rsidRPr="002B733B" w:rsidTr="002F79C3">
        <w:trPr>
          <w:trHeight w:val="232"/>
        </w:trPr>
        <w:tc>
          <w:tcPr>
            <w:tcW w:w="2102" w:type="pct"/>
            <w:tcBorders>
              <w:top w:val="single" w:sz="4" w:space="0" w:color="auto"/>
              <w:bottom w:val="single" w:sz="4" w:space="0" w:color="auto"/>
            </w:tcBorders>
            <w:shd w:val="clear" w:color="000000" w:fill="FFFFFF"/>
            <w:vAlign w:val="center"/>
          </w:tcPr>
          <w:p w:rsidR="003D0627" w:rsidRPr="00540147"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More information/education about benefits,</w:t>
            </w:r>
          </w:p>
          <w:p w:rsidR="003D0627" w:rsidRPr="00540147"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tips, what can be recycled, how it is used</w:t>
            </w:r>
          </w:p>
          <w:p w:rsidR="003D0627" w:rsidRPr="008E46A0"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to create energy</w:t>
            </w:r>
          </w:p>
        </w:tc>
        <w:tc>
          <w:tcPr>
            <w:tcW w:w="2898" w:type="pct"/>
            <w:shd w:val="clear" w:color="auto" w:fill="auto"/>
            <w:vAlign w:val="center"/>
          </w:tcPr>
          <w:p w:rsidR="003D0627" w:rsidRPr="008E46A0" w:rsidRDefault="003D0627"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15</w:t>
            </w:r>
          </w:p>
        </w:tc>
      </w:tr>
      <w:tr w:rsidR="003D0627" w:rsidRPr="002B733B" w:rsidTr="002F79C3">
        <w:trPr>
          <w:trHeight w:val="232"/>
        </w:trPr>
        <w:tc>
          <w:tcPr>
            <w:tcW w:w="2102" w:type="pct"/>
            <w:tcBorders>
              <w:top w:val="single" w:sz="4" w:space="0" w:color="auto"/>
              <w:bottom w:val="single" w:sz="4" w:space="0" w:color="auto"/>
            </w:tcBorders>
            <w:shd w:val="clear" w:color="000000" w:fill="FFFFFF"/>
            <w:vAlign w:val="center"/>
          </w:tcPr>
          <w:p w:rsidR="003D0627" w:rsidRPr="00540147"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Collection more frequent, especially in</w:t>
            </w:r>
          </w:p>
          <w:p w:rsidR="003D0627" w:rsidRPr="008E46A0"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summer, regular times, weekly</w:t>
            </w:r>
            <w:r w:rsidR="00F61A27">
              <w:rPr>
                <w:rFonts w:eastAsia="Times New Roman" w:cstheme="minorHAnsi"/>
                <w:bCs/>
                <w:color w:val="595959" w:themeColor="text1" w:themeTint="A6"/>
                <w:sz w:val="18"/>
                <w:lang w:eastAsia="en-GB"/>
              </w:rPr>
              <w:t>*</w:t>
            </w:r>
          </w:p>
        </w:tc>
        <w:tc>
          <w:tcPr>
            <w:tcW w:w="2898" w:type="pct"/>
            <w:shd w:val="clear" w:color="auto" w:fill="auto"/>
            <w:vAlign w:val="center"/>
          </w:tcPr>
          <w:p w:rsidR="003D0627" w:rsidRPr="008E46A0" w:rsidRDefault="003D0627"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6</w:t>
            </w:r>
          </w:p>
        </w:tc>
      </w:tr>
      <w:tr w:rsidR="003D0627" w:rsidRPr="002B733B" w:rsidTr="002F79C3">
        <w:trPr>
          <w:trHeight w:val="232"/>
        </w:trPr>
        <w:tc>
          <w:tcPr>
            <w:tcW w:w="2102" w:type="pct"/>
            <w:tcBorders>
              <w:top w:val="single" w:sz="4" w:space="0" w:color="auto"/>
              <w:bottom w:val="single" w:sz="4" w:space="0" w:color="auto"/>
            </w:tcBorders>
            <w:shd w:val="clear" w:color="000000" w:fill="FFFFFF"/>
            <w:vAlign w:val="center"/>
          </w:tcPr>
          <w:p w:rsidR="003D0627" w:rsidRPr="00540147"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Outside bin does not empty properly -</w:t>
            </w:r>
          </w:p>
          <w:p w:rsidR="003D0627" w:rsidRPr="008E46A0"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sticky/smelly/unhygienic</w:t>
            </w:r>
            <w:r w:rsidR="00F61A27">
              <w:rPr>
                <w:rFonts w:eastAsia="Times New Roman" w:cstheme="minorHAnsi"/>
                <w:bCs/>
                <w:color w:val="595959" w:themeColor="text1" w:themeTint="A6"/>
                <w:sz w:val="18"/>
                <w:lang w:eastAsia="en-GB"/>
              </w:rPr>
              <w:t>*</w:t>
            </w:r>
          </w:p>
        </w:tc>
        <w:tc>
          <w:tcPr>
            <w:tcW w:w="2898" w:type="pct"/>
            <w:shd w:val="clear" w:color="auto" w:fill="auto"/>
            <w:vAlign w:val="center"/>
          </w:tcPr>
          <w:p w:rsidR="003D0627" w:rsidRPr="008E46A0" w:rsidRDefault="003D0627"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5</w:t>
            </w:r>
          </w:p>
        </w:tc>
      </w:tr>
      <w:tr w:rsidR="003D0627" w:rsidRPr="002B733B" w:rsidTr="002F79C3">
        <w:trPr>
          <w:trHeight w:val="232"/>
        </w:trPr>
        <w:tc>
          <w:tcPr>
            <w:tcW w:w="2102" w:type="pct"/>
            <w:tcBorders>
              <w:top w:val="single" w:sz="4" w:space="0" w:color="auto"/>
              <w:bottom w:val="single" w:sz="4" w:space="0" w:color="auto"/>
            </w:tcBorders>
            <w:shd w:val="clear" w:color="000000" w:fill="FFFFFF"/>
            <w:vAlign w:val="center"/>
          </w:tcPr>
          <w:p w:rsidR="003D0627" w:rsidRPr="00540147"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Outside bin needs to be more secure</w:t>
            </w:r>
          </w:p>
          <w:p w:rsidR="003D0627" w:rsidRPr="008E46A0"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against animals (mainly foxes)</w:t>
            </w:r>
            <w:r w:rsidR="00F61A27">
              <w:rPr>
                <w:rFonts w:eastAsia="Times New Roman" w:cstheme="minorHAnsi"/>
                <w:bCs/>
                <w:color w:val="595959" w:themeColor="text1" w:themeTint="A6"/>
                <w:sz w:val="18"/>
                <w:lang w:eastAsia="en-GB"/>
              </w:rPr>
              <w:t>*</w:t>
            </w:r>
          </w:p>
        </w:tc>
        <w:tc>
          <w:tcPr>
            <w:tcW w:w="2898" w:type="pct"/>
            <w:shd w:val="clear" w:color="auto" w:fill="auto"/>
            <w:vAlign w:val="center"/>
          </w:tcPr>
          <w:p w:rsidR="003D0627" w:rsidRPr="008E46A0" w:rsidRDefault="003D0627"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5</w:t>
            </w:r>
          </w:p>
        </w:tc>
      </w:tr>
      <w:tr w:rsidR="003D0627" w:rsidRPr="002B733B" w:rsidTr="002F79C3">
        <w:trPr>
          <w:trHeight w:val="232"/>
        </w:trPr>
        <w:tc>
          <w:tcPr>
            <w:tcW w:w="2102" w:type="pct"/>
            <w:tcBorders>
              <w:top w:val="single" w:sz="4" w:space="0" w:color="auto"/>
              <w:bottom w:val="single" w:sz="4" w:space="0" w:color="auto"/>
            </w:tcBorders>
            <w:shd w:val="clear" w:color="000000" w:fill="FFFFFF"/>
            <w:vAlign w:val="center"/>
          </w:tcPr>
          <w:p w:rsidR="003D0627" w:rsidRPr="00540147"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Outside bin thrown about after collection,</w:t>
            </w:r>
          </w:p>
          <w:p w:rsidR="003D0627" w:rsidRPr="008E46A0"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damage, looks bad</w:t>
            </w:r>
            <w:r w:rsidR="00F61A27">
              <w:rPr>
                <w:rFonts w:eastAsia="Times New Roman" w:cstheme="minorHAnsi"/>
                <w:bCs/>
                <w:color w:val="595959" w:themeColor="text1" w:themeTint="A6"/>
                <w:sz w:val="18"/>
                <w:lang w:eastAsia="en-GB"/>
              </w:rPr>
              <w:t>*</w:t>
            </w:r>
          </w:p>
        </w:tc>
        <w:tc>
          <w:tcPr>
            <w:tcW w:w="2898" w:type="pct"/>
            <w:shd w:val="clear" w:color="auto" w:fill="auto"/>
            <w:vAlign w:val="center"/>
          </w:tcPr>
          <w:p w:rsidR="003D0627" w:rsidRPr="008E46A0" w:rsidRDefault="003D0627" w:rsidP="00DC5742">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3</w:t>
            </w:r>
          </w:p>
        </w:tc>
      </w:tr>
      <w:tr w:rsidR="003D0627" w:rsidRPr="002B733B" w:rsidTr="002F79C3">
        <w:trPr>
          <w:trHeight w:val="232"/>
        </w:trPr>
        <w:tc>
          <w:tcPr>
            <w:tcW w:w="2102" w:type="pct"/>
            <w:tcBorders>
              <w:top w:val="single" w:sz="4" w:space="0" w:color="auto"/>
              <w:bottom w:val="single" w:sz="4" w:space="0" w:color="auto"/>
            </w:tcBorders>
            <w:shd w:val="clear" w:color="000000" w:fill="FFFFFF"/>
            <w:vAlign w:val="center"/>
          </w:tcPr>
          <w:p w:rsidR="003D0627" w:rsidRPr="00540147" w:rsidRDefault="003D06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Better kitchen bin/container/liners -</w:t>
            </w:r>
          </w:p>
          <w:p w:rsidR="003D0627" w:rsidRPr="008E46A0" w:rsidRDefault="00F61A27" w:rsidP="00DC5742">
            <w:pPr>
              <w:spacing w:after="0" w:line="240" w:lineRule="auto"/>
              <w:rPr>
                <w:rFonts w:eastAsia="Times New Roman" w:cstheme="minorHAnsi"/>
                <w:bCs/>
                <w:color w:val="595959" w:themeColor="text1" w:themeTint="A6"/>
                <w:sz w:val="18"/>
                <w:lang w:eastAsia="en-GB"/>
              </w:rPr>
            </w:pPr>
            <w:r w:rsidRPr="00540147">
              <w:rPr>
                <w:rFonts w:eastAsia="Times New Roman" w:cstheme="minorHAnsi"/>
                <w:bCs/>
                <w:color w:val="595959" w:themeColor="text1" w:themeTint="A6"/>
                <w:sz w:val="18"/>
                <w:lang w:eastAsia="en-GB"/>
              </w:rPr>
              <w:t>B</w:t>
            </w:r>
            <w:r w:rsidR="003D0627" w:rsidRPr="00540147">
              <w:rPr>
                <w:rFonts w:eastAsia="Times New Roman" w:cstheme="minorHAnsi"/>
                <w:bCs/>
                <w:color w:val="595959" w:themeColor="text1" w:themeTint="A6"/>
                <w:sz w:val="18"/>
                <w:lang w:eastAsia="en-GB"/>
              </w:rPr>
              <w:t>iodegradable</w:t>
            </w:r>
            <w:r>
              <w:rPr>
                <w:rFonts w:eastAsia="Times New Roman" w:cstheme="minorHAnsi"/>
                <w:bCs/>
                <w:color w:val="595959" w:themeColor="text1" w:themeTint="A6"/>
                <w:sz w:val="18"/>
                <w:lang w:eastAsia="en-GB"/>
              </w:rPr>
              <w:t>*</w:t>
            </w:r>
          </w:p>
        </w:tc>
        <w:tc>
          <w:tcPr>
            <w:tcW w:w="2898" w:type="pct"/>
            <w:shd w:val="clear" w:color="auto" w:fill="auto"/>
            <w:vAlign w:val="center"/>
          </w:tcPr>
          <w:p w:rsidR="003D0627" w:rsidRPr="008E46A0" w:rsidRDefault="003D0627" w:rsidP="002F79C3">
            <w:pPr>
              <w:keepNext/>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3</w:t>
            </w:r>
          </w:p>
        </w:tc>
      </w:tr>
    </w:tbl>
    <w:p w:rsidR="003D0627" w:rsidRDefault="00703DED" w:rsidP="002F79C3">
      <w:pPr>
        <w:pStyle w:val="Caption"/>
        <w:framePr w:w="10186" w:hSpace="180" w:wrap="around" w:vAnchor="text" w:hAnchor="page" w:x="751" w:y="4750"/>
      </w:pPr>
      <w:r>
        <w:t xml:space="preserve">Table 8 </w:t>
      </w:r>
      <w:r w:rsidR="003D0627">
        <w:t xml:space="preserve">What do you think the Council can do to help people recycle their food waste? Base: </w:t>
      </w:r>
      <w:r w:rsidR="008B7E98">
        <w:t>All those who currently recycle</w:t>
      </w:r>
      <w:r w:rsidR="003D0627">
        <w:t xml:space="preserve"> 609, Richmond Food Waste Survey 1</w:t>
      </w:r>
      <w:r w:rsidR="003D0627" w:rsidRPr="002F79C3">
        <w:rPr>
          <w:vertAlign w:val="superscript"/>
        </w:rPr>
        <w:t>st</w:t>
      </w:r>
      <w:r w:rsidR="003D0627">
        <w:t xml:space="preserve"> March – 12</w:t>
      </w:r>
      <w:r w:rsidR="003D0627" w:rsidRPr="002F79C3">
        <w:rPr>
          <w:vertAlign w:val="superscript"/>
        </w:rPr>
        <w:t>th</w:t>
      </w:r>
      <w:r w:rsidR="003D0627">
        <w:t xml:space="preserve"> April</w:t>
      </w:r>
    </w:p>
    <w:p w:rsidR="00F61A27" w:rsidRPr="00F61A27" w:rsidRDefault="00F61A27" w:rsidP="00F61A27">
      <w:pPr>
        <w:framePr w:w="10186" w:hSpace="180" w:wrap="around" w:vAnchor="text" w:hAnchor="page" w:x="751" w:y="4750"/>
      </w:pPr>
      <w:r w:rsidRPr="00674595">
        <w:rPr>
          <w:b/>
          <w:color w:val="E84E0F" w:themeColor="accent1"/>
        </w:rPr>
        <w:t>*indicates base lower than 50 and as such these findings cannot be reported as statistically significant</w:t>
      </w:r>
    </w:p>
    <w:p w:rsidR="008B7E98" w:rsidRPr="00703DED" w:rsidRDefault="008B7E98" w:rsidP="008B7E98">
      <w:pPr>
        <w:rPr>
          <w:color w:val="auto"/>
        </w:rPr>
      </w:pPr>
      <w:r w:rsidRPr="00703DED">
        <w:rPr>
          <w:color w:val="auto"/>
        </w:rPr>
        <w:t>Among residents, the top suggestion offers was to offer free or discounted caddy bin liners, with around a fifth (21%) of respondents choosing this option. Some respondents also suggested making liners easier to buy, providing sealable or better fitting liners.</w:t>
      </w:r>
    </w:p>
    <w:p w:rsidR="008B7E98" w:rsidRPr="00703DED" w:rsidRDefault="008B7E98" w:rsidP="008B7E98">
      <w:pPr>
        <w:pStyle w:val="Quote"/>
        <w:ind w:left="720"/>
        <w:rPr>
          <w:color w:val="auto"/>
        </w:rPr>
      </w:pPr>
      <w:r w:rsidRPr="00703DED">
        <w:rPr>
          <w:color w:val="auto"/>
        </w:rPr>
        <w:t>“Supply a sealable biodegradable bag to put in the container to clean up the process”</w:t>
      </w:r>
    </w:p>
    <w:p w:rsidR="008B7E98" w:rsidRPr="00703DED" w:rsidRDefault="00703DED" w:rsidP="008B7E98">
      <w:pPr>
        <w:pStyle w:val="Quote"/>
        <w:ind w:left="720"/>
        <w:rPr>
          <w:color w:val="auto"/>
        </w:rPr>
      </w:pPr>
      <w:r w:rsidRPr="00703DED">
        <w:rPr>
          <w:color w:val="auto"/>
        </w:rPr>
        <w:t>“Sell the bags that fit again</w:t>
      </w:r>
      <w:r w:rsidR="008B7E98" w:rsidRPr="00703DED">
        <w:rPr>
          <w:color w:val="auto"/>
        </w:rPr>
        <w:t xml:space="preserve"> at the council office and in libraries. Other local shops would be good too.”</w:t>
      </w:r>
    </w:p>
    <w:p w:rsidR="008B7E98" w:rsidRPr="00703DED" w:rsidRDefault="008B7E98" w:rsidP="008B7E98">
      <w:pPr>
        <w:pStyle w:val="Quote"/>
        <w:ind w:left="720"/>
        <w:rPr>
          <w:color w:val="auto"/>
        </w:rPr>
      </w:pPr>
      <w:r w:rsidRPr="00703DED">
        <w:rPr>
          <w:color w:val="auto"/>
        </w:rPr>
        <w:t xml:space="preserve"> “Provide bio-degradable bags of various sizes, according to size of household, which can be put out for collection on specified days.”</w:t>
      </w:r>
    </w:p>
    <w:p w:rsidR="008B7E98" w:rsidRPr="00703DED" w:rsidRDefault="008B7E98" w:rsidP="008B7E98">
      <w:pPr>
        <w:spacing w:after="200" w:line="276" w:lineRule="auto"/>
        <w:rPr>
          <w:color w:val="auto"/>
        </w:rPr>
      </w:pPr>
      <w:r w:rsidRPr="00703DED">
        <w:rPr>
          <w:color w:val="auto"/>
        </w:rPr>
        <w:t xml:space="preserve">Around 15% of respondents suggesting more publicity and advertising educating the public about how to recycle and what food waste is used for after it is recycled. </w:t>
      </w:r>
    </w:p>
    <w:p w:rsidR="008B7E98" w:rsidRPr="00703DED" w:rsidRDefault="008B7E98" w:rsidP="008B7E98">
      <w:pPr>
        <w:pStyle w:val="Quote"/>
        <w:ind w:left="720"/>
        <w:rPr>
          <w:color w:val="auto"/>
        </w:rPr>
      </w:pPr>
      <w:r w:rsidRPr="00703DED">
        <w:rPr>
          <w:color w:val="auto"/>
        </w:rPr>
        <w:t>“Educate people on the options available - for people who live in flats as well as houses. Collection options (food caddy etc.). What can and can't be recycled. What to do with the caddy (if you have a garden and also if you are in a flat and don't have a garden. Make it easy!”</w:t>
      </w:r>
    </w:p>
    <w:p w:rsidR="00703DED" w:rsidRPr="00703DED" w:rsidRDefault="008B7E98" w:rsidP="00703DED">
      <w:pPr>
        <w:pStyle w:val="Quote"/>
        <w:ind w:left="720"/>
        <w:rPr>
          <w:color w:val="auto"/>
        </w:rPr>
      </w:pPr>
      <w:r w:rsidRPr="00703DED">
        <w:rPr>
          <w:color w:val="auto"/>
        </w:rPr>
        <w:lastRenderedPageBreak/>
        <w:t xml:space="preserve">“My experience tells me (I have done work for the Council in this area before) that people can be put off by one bad experience and then won't return to using the service. I think help and support with this </w:t>
      </w:r>
      <w:r w:rsidR="00703DED">
        <w:rPr>
          <w:color w:val="auto"/>
        </w:rPr>
        <w:t>and reminders would be helpful.</w:t>
      </w:r>
    </w:p>
    <w:p w:rsidR="008B7E98" w:rsidRPr="00703DED" w:rsidRDefault="008B7E98" w:rsidP="008B7E98">
      <w:pPr>
        <w:pStyle w:val="Quote"/>
        <w:ind w:left="720"/>
        <w:rPr>
          <w:color w:val="auto"/>
        </w:rPr>
      </w:pPr>
      <w:r w:rsidRPr="00703DED">
        <w:rPr>
          <w:color w:val="auto"/>
        </w:rPr>
        <w:t>“</w:t>
      </w:r>
      <w:r w:rsidR="00703DED" w:rsidRPr="00703DED">
        <w:rPr>
          <w:color w:val="auto"/>
        </w:rPr>
        <w:t>Explain</w:t>
      </w:r>
      <w:r w:rsidRPr="00703DED">
        <w:rPr>
          <w:color w:val="auto"/>
        </w:rPr>
        <w:t xml:space="preserve"> what you do with the food waste recycling how does it save money and the benefits etc.”</w:t>
      </w:r>
    </w:p>
    <w:p w:rsidR="00703DED" w:rsidRDefault="00703DED" w:rsidP="00703DED">
      <w:pPr>
        <w:spacing w:after="200" w:line="276" w:lineRule="auto"/>
        <w:rPr>
          <w:color w:val="auto"/>
        </w:rPr>
      </w:pPr>
      <w:r>
        <w:rPr>
          <w:color w:val="auto"/>
        </w:rPr>
        <w:t xml:space="preserve">Please note that demographic tables have not been created for this question as the base sizes for answer options are below 50 and therefore breaking down by demographic group would not allow for statistical comparisons. </w:t>
      </w:r>
    </w:p>
    <w:p w:rsidR="00D30A25" w:rsidRDefault="00D30A25">
      <w:pPr>
        <w:rPr>
          <w:color w:val="595959" w:themeColor="text1" w:themeTint="A6"/>
        </w:rPr>
      </w:pPr>
    </w:p>
    <w:p w:rsidR="00D30A25" w:rsidRDefault="00D30A25" w:rsidP="002F79C3">
      <w:pPr>
        <w:pStyle w:val="Heading1Intro"/>
        <w:framePr w:wrap="around" w:vAnchor="text" w:hAnchor="page" w:x="869" w:y="1"/>
      </w:pPr>
      <w:r w:rsidRPr="00D30A25">
        <w:t>Suggestions from those who do not currently recycle food waste</w:t>
      </w:r>
    </w:p>
    <w:tbl>
      <w:tblPr>
        <w:tblpPr w:leftFromText="180" w:rightFromText="180" w:vertAnchor="text" w:horzAnchor="margin" w:tblpY="837"/>
        <w:tblW w:w="494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76"/>
        <w:gridCol w:w="6038"/>
      </w:tblGrid>
      <w:tr w:rsidR="00C3519D" w:rsidRPr="002B733B" w:rsidTr="002F79C3">
        <w:trPr>
          <w:trHeight w:val="232"/>
        </w:trPr>
        <w:tc>
          <w:tcPr>
            <w:tcW w:w="2073" w:type="pct"/>
            <w:tcBorders>
              <w:top w:val="nil"/>
              <w:left w:val="nil"/>
              <w:bottom w:val="nil"/>
              <w:right w:val="single" w:sz="4" w:space="0" w:color="auto"/>
            </w:tcBorders>
            <w:shd w:val="clear" w:color="000000" w:fill="FFFFFF"/>
            <w:vAlign w:val="center"/>
          </w:tcPr>
          <w:p w:rsidR="00C3519D" w:rsidRPr="002B733B" w:rsidRDefault="00C3519D" w:rsidP="00C3519D">
            <w:pPr>
              <w:spacing w:after="0" w:line="240" w:lineRule="auto"/>
              <w:jc w:val="center"/>
              <w:rPr>
                <w:rFonts w:eastAsia="Times New Roman" w:cstheme="minorHAnsi"/>
                <w:b/>
                <w:color w:val="595959" w:themeColor="text1" w:themeTint="A6"/>
                <w:sz w:val="18"/>
                <w:lang w:eastAsia="en-GB"/>
              </w:rPr>
            </w:pPr>
          </w:p>
        </w:tc>
        <w:tc>
          <w:tcPr>
            <w:tcW w:w="2927" w:type="pct"/>
            <w:tcBorders>
              <w:left w:val="single" w:sz="4" w:space="0" w:color="auto"/>
              <w:right w:val="single" w:sz="4" w:space="0" w:color="auto"/>
            </w:tcBorders>
            <w:shd w:val="clear" w:color="auto" w:fill="E84E0F"/>
          </w:tcPr>
          <w:p w:rsidR="00C3519D" w:rsidRPr="00E851A3" w:rsidRDefault="00C3519D" w:rsidP="00C3519D">
            <w:pPr>
              <w:spacing w:after="0" w:line="240" w:lineRule="auto"/>
              <w:jc w:val="center"/>
              <w:rPr>
                <w:rFonts w:eastAsia="Times New Roman" w:cstheme="minorHAnsi"/>
                <w:b/>
                <w:color w:val="FFFFFF" w:themeColor="background1"/>
                <w:sz w:val="18"/>
                <w:lang w:eastAsia="en-GB"/>
              </w:rPr>
            </w:pPr>
            <w:r w:rsidRPr="000D3C96">
              <w:rPr>
                <w:rFonts w:ascii="ArialNarrowBold,Bold" w:hAnsi="ArialNarrowBold,Bold" w:cs="ArialNarrowBold,Bold"/>
                <w:b/>
                <w:bCs/>
                <w:color w:val="FFFFFF" w:themeColor="background1"/>
                <w:sz w:val="18"/>
                <w:szCs w:val="18"/>
              </w:rPr>
              <w:t>What do you think the Council can do to help people recycle their food waste?</w:t>
            </w:r>
            <w:r>
              <w:rPr>
                <w:rFonts w:ascii="ArialNarrowBold,Bold" w:hAnsi="ArialNarrowBold,Bold" w:cs="ArialNarrowBold,Bold"/>
                <w:b/>
                <w:bCs/>
                <w:color w:val="FFFFFF" w:themeColor="background1"/>
                <w:sz w:val="18"/>
                <w:szCs w:val="18"/>
              </w:rPr>
              <w:t xml:space="preserve"> (Current non-recyclers)</w:t>
            </w:r>
            <w:r w:rsidR="00703DED">
              <w:rPr>
                <w:rFonts w:ascii="ArialNarrowBold,Bold" w:hAnsi="ArialNarrowBold,Bold" w:cs="ArialNarrowBold,Bold"/>
                <w:b/>
                <w:bCs/>
                <w:color w:val="FFFFFF" w:themeColor="background1"/>
                <w:sz w:val="18"/>
                <w:szCs w:val="18"/>
              </w:rPr>
              <w:t xml:space="preserve"> (%)</w:t>
            </w:r>
          </w:p>
        </w:tc>
      </w:tr>
      <w:tr w:rsidR="00C3519D" w:rsidRPr="002B733B" w:rsidTr="002F79C3">
        <w:trPr>
          <w:trHeight w:val="232"/>
        </w:trPr>
        <w:tc>
          <w:tcPr>
            <w:tcW w:w="2073" w:type="pct"/>
            <w:tcBorders>
              <w:top w:val="nil"/>
              <w:left w:val="nil"/>
              <w:bottom w:val="single" w:sz="4" w:space="0" w:color="auto"/>
              <w:right w:val="single" w:sz="4" w:space="0" w:color="auto"/>
            </w:tcBorders>
            <w:shd w:val="clear" w:color="auto" w:fill="auto"/>
            <w:vAlign w:val="center"/>
          </w:tcPr>
          <w:p w:rsidR="00C3519D" w:rsidRPr="002B733B" w:rsidRDefault="00C3519D" w:rsidP="00C3519D">
            <w:pPr>
              <w:spacing w:after="0" w:line="240" w:lineRule="auto"/>
              <w:rPr>
                <w:rFonts w:eastAsia="Times New Roman" w:cstheme="minorHAnsi"/>
                <w:b/>
                <w:bCs/>
                <w:color w:val="595959" w:themeColor="text1" w:themeTint="A6"/>
                <w:sz w:val="18"/>
                <w:lang w:eastAsia="en-GB"/>
              </w:rPr>
            </w:pPr>
          </w:p>
        </w:tc>
        <w:tc>
          <w:tcPr>
            <w:tcW w:w="2927" w:type="pct"/>
            <w:tcBorders>
              <w:right w:val="single" w:sz="4" w:space="0" w:color="auto"/>
            </w:tcBorders>
            <w:shd w:val="clear" w:color="auto" w:fill="auto"/>
          </w:tcPr>
          <w:p w:rsidR="00C3519D" w:rsidRPr="005F1BDA" w:rsidRDefault="00703DED" w:rsidP="00C3519D">
            <w:pPr>
              <w:spacing w:after="0" w:line="240" w:lineRule="auto"/>
              <w:jc w:val="center"/>
              <w:rPr>
                <w:rFonts w:eastAsia="Times New Roman" w:cstheme="minorHAnsi"/>
                <w:b/>
                <w:bCs/>
                <w:color w:val="595959" w:themeColor="text1" w:themeTint="A6"/>
                <w:sz w:val="18"/>
                <w:lang w:eastAsia="en-GB"/>
              </w:rPr>
            </w:pPr>
            <w:r>
              <w:rPr>
                <w:rFonts w:eastAsia="Times New Roman" w:cstheme="minorHAnsi"/>
                <w:b/>
                <w:bCs/>
                <w:color w:val="595959" w:themeColor="text1" w:themeTint="A6"/>
                <w:sz w:val="18"/>
                <w:lang w:eastAsia="en-GB"/>
              </w:rPr>
              <w:t>23</w:t>
            </w:r>
          </w:p>
        </w:tc>
      </w:tr>
      <w:tr w:rsidR="00C3519D" w:rsidRPr="002B733B" w:rsidTr="002F79C3">
        <w:trPr>
          <w:trHeight w:val="232"/>
        </w:trPr>
        <w:tc>
          <w:tcPr>
            <w:tcW w:w="2073" w:type="pct"/>
            <w:tcBorders>
              <w:top w:val="single" w:sz="4" w:space="0" w:color="auto"/>
              <w:bottom w:val="single" w:sz="4" w:space="0" w:color="auto"/>
            </w:tcBorders>
            <w:shd w:val="clear" w:color="auto" w:fill="auto"/>
            <w:vAlign w:val="center"/>
            <w:hideMark/>
          </w:tcPr>
          <w:p w:rsidR="00C3519D" w:rsidRPr="002B733B" w:rsidRDefault="00C3519D" w:rsidP="00C3519D">
            <w:pPr>
              <w:spacing w:after="0" w:line="240" w:lineRule="auto"/>
              <w:rPr>
                <w:rFonts w:eastAsia="Times New Roman" w:cstheme="minorHAnsi"/>
                <w:bCs/>
                <w:i/>
                <w:color w:val="595959" w:themeColor="text1" w:themeTint="A6"/>
                <w:sz w:val="18"/>
                <w:lang w:eastAsia="en-GB"/>
              </w:rPr>
            </w:pPr>
            <w:r w:rsidRPr="002B733B">
              <w:rPr>
                <w:rFonts w:eastAsia="Times New Roman" w:cstheme="minorHAnsi"/>
                <w:bCs/>
                <w:i/>
                <w:color w:val="595959" w:themeColor="text1" w:themeTint="A6"/>
                <w:sz w:val="18"/>
                <w:lang w:eastAsia="en-GB"/>
              </w:rPr>
              <w:t>Base</w:t>
            </w:r>
          </w:p>
        </w:tc>
        <w:tc>
          <w:tcPr>
            <w:tcW w:w="2927" w:type="pct"/>
            <w:shd w:val="clear" w:color="auto" w:fill="auto"/>
          </w:tcPr>
          <w:p w:rsidR="00C3519D" w:rsidRPr="00703DED" w:rsidRDefault="00703DED" w:rsidP="00C3519D">
            <w:pPr>
              <w:spacing w:after="0" w:line="240" w:lineRule="auto"/>
              <w:jc w:val="center"/>
              <w:rPr>
                <w:rFonts w:eastAsia="Times New Roman" w:cstheme="minorHAnsi"/>
                <w:bCs/>
                <w:i/>
                <w:color w:val="595959" w:themeColor="text1" w:themeTint="A6"/>
                <w:sz w:val="18"/>
                <w:lang w:eastAsia="en-GB"/>
              </w:rPr>
            </w:pPr>
            <w:r w:rsidRPr="00703DED">
              <w:rPr>
                <w:rFonts w:eastAsia="Times New Roman" w:cstheme="minorHAnsi"/>
                <w:bCs/>
                <w:i/>
                <w:color w:val="595959" w:themeColor="text1" w:themeTint="A6"/>
                <w:sz w:val="18"/>
                <w:lang w:eastAsia="en-GB"/>
              </w:rPr>
              <w:t>180</w:t>
            </w:r>
          </w:p>
        </w:tc>
      </w:tr>
      <w:tr w:rsidR="00C3519D" w:rsidRPr="002B733B" w:rsidTr="002F79C3">
        <w:trPr>
          <w:trHeight w:val="232"/>
        </w:trPr>
        <w:tc>
          <w:tcPr>
            <w:tcW w:w="2073" w:type="pct"/>
            <w:tcBorders>
              <w:top w:val="single" w:sz="4" w:space="0" w:color="auto"/>
              <w:bottom w:val="single" w:sz="4" w:space="0" w:color="auto"/>
            </w:tcBorders>
            <w:shd w:val="clear" w:color="auto" w:fill="auto"/>
            <w:vAlign w:val="center"/>
          </w:tcPr>
          <w:p w:rsidR="00C3519D" w:rsidRPr="000D3C96"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Issues in communal living/flats, including</w:t>
            </w:r>
          </w:p>
          <w:p w:rsidR="00C3519D" w:rsidRPr="006E5C7E"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central composting</w:t>
            </w:r>
            <w:r w:rsidR="00F61A27">
              <w:rPr>
                <w:rFonts w:eastAsia="Times New Roman" w:cstheme="minorHAnsi"/>
                <w:bCs/>
                <w:color w:val="595959" w:themeColor="text1" w:themeTint="A6"/>
                <w:sz w:val="18"/>
                <w:lang w:eastAsia="en-GB"/>
              </w:rPr>
              <w:t>*</w:t>
            </w:r>
          </w:p>
        </w:tc>
        <w:tc>
          <w:tcPr>
            <w:tcW w:w="2927" w:type="pct"/>
            <w:shd w:val="clear" w:color="auto" w:fill="auto"/>
            <w:vAlign w:val="center"/>
          </w:tcPr>
          <w:p w:rsidR="00C3519D" w:rsidRPr="008E46A0" w:rsidRDefault="00C3519D" w:rsidP="00C3519D">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21</w:t>
            </w:r>
          </w:p>
        </w:tc>
      </w:tr>
      <w:tr w:rsidR="00C3519D" w:rsidRPr="002B733B" w:rsidTr="002F79C3">
        <w:trPr>
          <w:trHeight w:val="232"/>
        </w:trPr>
        <w:tc>
          <w:tcPr>
            <w:tcW w:w="2073" w:type="pct"/>
            <w:tcBorders>
              <w:top w:val="single" w:sz="4" w:space="0" w:color="auto"/>
              <w:bottom w:val="single" w:sz="4" w:space="0" w:color="auto"/>
            </w:tcBorders>
            <w:shd w:val="clear" w:color="auto" w:fill="auto"/>
            <w:vAlign w:val="center"/>
          </w:tcPr>
          <w:p w:rsidR="00C3519D" w:rsidRPr="000D3C96"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Caddy bin liners - provide (or continue to</w:t>
            </w:r>
          </w:p>
          <w:p w:rsidR="00C3519D" w:rsidRPr="006E5C7E"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provide free or discounted</w:t>
            </w:r>
            <w:r w:rsidR="00F61A27">
              <w:rPr>
                <w:rFonts w:eastAsia="Times New Roman" w:cstheme="minorHAnsi"/>
                <w:bCs/>
                <w:color w:val="595959" w:themeColor="text1" w:themeTint="A6"/>
                <w:sz w:val="18"/>
                <w:lang w:eastAsia="en-GB"/>
              </w:rPr>
              <w:t>*</w:t>
            </w:r>
          </w:p>
        </w:tc>
        <w:tc>
          <w:tcPr>
            <w:tcW w:w="2927" w:type="pct"/>
            <w:shd w:val="clear" w:color="auto" w:fill="auto"/>
            <w:vAlign w:val="center"/>
          </w:tcPr>
          <w:p w:rsidR="00C3519D" w:rsidRPr="008E46A0" w:rsidRDefault="00C3519D" w:rsidP="00C3519D">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17</w:t>
            </w:r>
          </w:p>
        </w:tc>
      </w:tr>
      <w:tr w:rsidR="00C3519D" w:rsidRPr="002B733B" w:rsidTr="002F79C3">
        <w:trPr>
          <w:trHeight w:val="232"/>
        </w:trPr>
        <w:tc>
          <w:tcPr>
            <w:tcW w:w="2073" w:type="pct"/>
            <w:tcBorders>
              <w:top w:val="single" w:sz="4" w:space="0" w:color="auto"/>
              <w:bottom w:val="single" w:sz="4" w:space="0" w:color="auto"/>
            </w:tcBorders>
            <w:shd w:val="clear" w:color="auto" w:fill="auto"/>
            <w:vAlign w:val="center"/>
          </w:tcPr>
          <w:p w:rsidR="00C3519D" w:rsidRPr="008E46A0"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Provide bins / better bins</w:t>
            </w:r>
            <w:r w:rsidR="00F61A27">
              <w:rPr>
                <w:rFonts w:eastAsia="Times New Roman" w:cstheme="minorHAnsi"/>
                <w:bCs/>
                <w:color w:val="595959" w:themeColor="text1" w:themeTint="A6"/>
                <w:sz w:val="18"/>
                <w:lang w:eastAsia="en-GB"/>
              </w:rPr>
              <w:t>*</w:t>
            </w:r>
          </w:p>
        </w:tc>
        <w:tc>
          <w:tcPr>
            <w:tcW w:w="2927" w:type="pct"/>
            <w:shd w:val="clear" w:color="auto" w:fill="auto"/>
            <w:vAlign w:val="center"/>
          </w:tcPr>
          <w:p w:rsidR="00C3519D" w:rsidRPr="008E46A0" w:rsidRDefault="00C3519D" w:rsidP="00C3519D">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11</w:t>
            </w:r>
          </w:p>
        </w:tc>
      </w:tr>
      <w:tr w:rsidR="00C3519D" w:rsidRPr="002B733B" w:rsidTr="002F79C3">
        <w:trPr>
          <w:trHeight w:val="232"/>
        </w:trPr>
        <w:tc>
          <w:tcPr>
            <w:tcW w:w="2073" w:type="pct"/>
            <w:tcBorders>
              <w:top w:val="single" w:sz="4" w:space="0" w:color="auto"/>
              <w:bottom w:val="single" w:sz="4" w:space="0" w:color="auto"/>
            </w:tcBorders>
            <w:shd w:val="clear" w:color="auto" w:fill="auto"/>
            <w:vAlign w:val="center"/>
          </w:tcPr>
          <w:p w:rsidR="00C3519D" w:rsidRPr="000D3C96"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More information/education about benefits,</w:t>
            </w:r>
          </w:p>
          <w:p w:rsidR="00C3519D" w:rsidRPr="000D3C96"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tips, what can be recycled, how it is used to</w:t>
            </w:r>
          </w:p>
          <w:p w:rsidR="00C3519D" w:rsidRPr="008E46A0"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create energy</w:t>
            </w:r>
            <w:r w:rsidR="00F61A27">
              <w:rPr>
                <w:rFonts w:eastAsia="Times New Roman" w:cstheme="minorHAnsi"/>
                <w:bCs/>
                <w:color w:val="595959" w:themeColor="text1" w:themeTint="A6"/>
                <w:sz w:val="18"/>
                <w:lang w:eastAsia="en-GB"/>
              </w:rPr>
              <w:t>*</w:t>
            </w:r>
          </w:p>
        </w:tc>
        <w:tc>
          <w:tcPr>
            <w:tcW w:w="2927" w:type="pct"/>
            <w:shd w:val="clear" w:color="auto" w:fill="auto"/>
            <w:vAlign w:val="center"/>
          </w:tcPr>
          <w:p w:rsidR="00C3519D" w:rsidRPr="008E46A0" w:rsidRDefault="00C3519D" w:rsidP="00C3519D">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10</w:t>
            </w:r>
          </w:p>
        </w:tc>
      </w:tr>
      <w:tr w:rsidR="00C3519D" w:rsidRPr="002B733B" w:rsidTr="002F79C3">
        <w:trPr>
          <w:trHeight w:val="232"/>
        </w:trPr>
        <w:tc>
          <w:tcPr>
            <w:tcW w:w="2073" w:type="pct"/>
            <w:tcBorders>
              <w:top w:val="single" w:sz="4" w:space="0" w:color="auto"/>
              <w:bottom w:val="single" w:sz="4" w:space="0" w:color="auto"/>
            </w:tcBorders>
            <w:shd w:val="clear" w:color="auto" w:fill="auto"/>
            <w:vAlign w:val="center"/>
          </w:tcPr>
          <w:p w:rsidR="00C3519D" w:rsidRPr="000D3C96"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Outside bin needs to be more secure</w:t>
            </w:r>
          </w:p>
          <w:p w:rsidR="00C3519D" w:rsidRPr="008E46A0"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against animals (mainly foxes)</w:t>
            </w:r>
            <w:r w:rsidR="00F61A27">
              <w:rPr>
                <w:rFonts w:eastAsia="Times New Roman" w:cstheme="minorHAnsi"/>
                <w:bCs/>
                <w:color w:val="595959" w:themeColor="text1" w:themeTint="A6"/>
                <w:sz w:val="18"/>
                <w:lang w:eastAsia="en-GB"/>
              </w:rPr>
              <w:t>*</w:t>
            </w:r>
          </w:p>
        </w:tc>
        <w:tc>
          <w:tcPr>
            <w:tcW w:w="2927" w:type="pct"/>
            <w:shd w:val="clear" w:color="auto" w:fill="auto"/>
            <w:vAlign w:val="center"/>
          </w:tcPr>
          <w:p w:rsidR="00C3519D" w:rsidRPr="008E46A0" w:rsidRDefault="00C3519D" w:rsidP="00C3519D">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8</w:t>
            </w:r>
          </w:p>
        </w:tc>
      </w:tr>
      <w:tr w:rsidR="00C3519D" w:rsidRPr="002B733B" w:rsidTr="002F79C3">
        <w:trPr>
          <w:trHeight w:val="232"/>
        </w:trPr>
        <w:tc>
          <w:tcPr>
            <w:tcW w:w="2073" w:type="pct"/>
            <w:tcBorders>
              <w:top w:val="single" w:sz="4" w:space="0" w:color="auto"/>
              <w:bottom w:val="single" w:sz="4" w:space="0" w:color="auto"/>
            </w:tcBorders>
            <w:shd w:val="clear" w:color="auto" w:fill="auto"/>
            <w:vAlign w:val="center"/>
          </w:tcPr>
          <w:p w:rsidR="00C3519D" w:rsidRPr="000D3C96"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Collection more frequent, especially in</w:t>
            </w:r>
          </w:p>
          <w:p w:rsidR="00C3519D" w:rsidRPr="008E46A0"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summer, regular times, weekly</w:t>
            </w:r>
            <w:r w:rsidR="00F61A27">
              <w:rPr>
                <w:rFonts w:eastAsia="Times New Roman" w:cstheme="minorHAnsi"/>
                <w:bCs/>
                <w:color w:val="595959" w:themeColor="text1" w:themeTint="A6"/>
                <w:sz w:val="18"/>
                <w:lang w:eastAsia="en-GB"/>
              </w:rPr>
              <w:t>*</w:t>
            </w:r>
          </w:p>
        </w:tc>
        <w:tc>
          <w:tcPr>
            <w:tcW w:w="2927" w:type="pct"/>
            <w:shd w:val="clear" w:color="auto" w:fill="auto"/>
            <w:vAlign w:val="center"/>
          </w:tcPr>
          <w:p w:rsidR="00C3519D" w:rsidRPr="008E46A0" w:rsidRDefault="00C3519D" w:rsidP="00C3519D">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8</w:t>
            </w:r>
          </w:p>
        </w:tc>
      </w:tr>
      <w:tr w:rsidR="00C3519D" w:rsidRPr="002B733B" w:rsidTr="002F79C3">
        <w:trPr>
          <w:trHeight w:val="232"/>
        </w:trPr>
        <w:tc>
          <w:tcPr>
            <w:tcW w:w="2073" w:type="pct"/>
            <w:tcBorders>
              <w:top w:val="single" w:sz="4" w:space="0" w:color="auto"/>
              <w:bottom w:val="single" w:sz="4" w:space="0" w:color="auto"/>
            </w:tcBorders>
            <w:shd w:val="clear" w:color="auto" w:fill="auto"/>
            <w:vAlign w:val="center"/>
          </w:tcPr>
          <w:p w:rsidR="00C3519D" w:rsidRPr="000D3C96"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Outside bin does not empty properly - sticky/</w:t>
            </w:r>
          </w:p>
          <w:p w:rsidR="00C3519D" w:rsidRPr="008E46A0"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smelly/unhygienic</w:t>
            </w:r>
            <w:r w:rsidR="00F61A27">
              <w:rPr>
                <w:rFonts w:eastAsia="Times New Roman" w:cstheme="minorHAnsi"/>
                <w:bCs/>
                <w:color w:val="595959" w:themeColor="text1" w:themeTint="A6"/>
                <w:sz w:val="18"/>
                <w:lang w:eastAsia="en-GB"/>
              </w:rPr>
              <w:t>*</w:t>
            </w:r>
          </w:p>
        </w:tc>
        <w:tc>
          <w:tcPr>
            <w:tcW w:w="2927" w:type="pct"/>
            <w:shd w:val="clear" w:color="auto" w:fill="auto"/>
            <w:vAlign w:val="center"/>
          </w:tcPr>
          <w:p w:rsidR="00C3519D" w:rsidRPr="008E46A0" w:rsidRDefault="00C3519D" w:rsidP="00C3519D">
            <w:pPr>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6</w:t>
            </w:r>
          </w:p>
        </w:tc>
      </w:tr>
      <w:tr w:rsidR="00C3519D" w:rsidRPr="002B733B" w:rsidTr="002F79C3">
        <w:trPr>
          <w:trHeight w:val="232"/>
        </w:trPr>
        <w:tc>
          <w:tcPr>
            <w:tcW w:w="2073" w:type="pct"/>
            <w:tcBorders>
              <w:top w:val="single" w:sz="4" w:space="0" w:color="auto"/>
              <w:bottom w:val="single" w:sz="4" w:space="0" w:color="auto"/>
            </w:tcBorders>
            <w:shd w:val="clear" w:color="auto" w:fill="auto"/>
            <w:vAlign w:val="center"/>
          </w:tcPr>
          <w:p w:rsidR="00C3519D" w:rsidRPr="000D3C96" w:rsidRDefault="00C3519D"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Publicity / advertising / promotions - press,</w:t>
            </w:r>
          </w:p>
          <w:p w:rsidR="00C3519D" w:rsidRPr="008E46A0" w:rsidRDefault="00F61A27" w:rsidP="00C3519D">
            <w:pPr>
              <w:spacing w:after="0" w:line="240" w:lineRule="auto"/>
              <w:rPr>
                <w:rFonts w:eastAsia="Times New Roman" w:cstheme="minorHAnsi"/>
                <w:bCs/>
                <w:color w:val="595959" w:themeColor="text1" w:themeTint="A6"/>
                <w:sz w:val="18"/>
                <w:lang w:eastAsia="en-GB"/>
              </w:rPr>
            </w:pPr>
            <w:r w:rsidRPr="000D3C96">
              <w:rPr>
                <w:rFonts w:eastAsia="Times New Roman" w:cstheme="minorHAnsi"/>
                <w:bCs/>
                <w:color w:val="595959" w:themeColor="text1" w:themeTint="A6"/>
                <w:sz w:val="18"/>
                <w:lang w:eastAsia="en-GB"/>
              </w:rPr>
              <w:t>S</w:t>
            </w:r>
            <w:r w:rsidR="00C3519D" w:rsidRPr="000D3C96">
              <w:rPr>
                <w:rFonts w:eastAsia="Times New Roman" w:cstheme="minorHAnsi"/>
                <w:bCs/>
                <w:color w:val="595959" w:themeColor="text1" w:themeTint="A6"/>
                <w:sz w:val="18"/>
                <w:lang w:eastAsia="en-GB"/>
              </w:rPr>
              <w:t>chools</w:t>
            </w:r>
            <w:r>
              <w:rPr>
                <w:rFonts w:eastAsia="Times New Roman" w:cstheme="minorHAnsi"/>
                <w:bCs/>
                <w:color w:val="595959" w:themeColor="text1" w:themeTint="A6"/>
                <w:sz w:val="18"/>
                <w:lang w:eastAsia="en-GB"/>
              </w:rPr>
              <w:t>*</w:t>
            </w:r>
          </w:p>
        </w:tc>
        <w:tc>
          <w:tcPr>
            <w:tcW w:w="2927" w:type="pct"/>
            <w:shd w:val="clear" w:color="auto" w:fill="auto"/>
            <w:vAlign w:val="center"/>
          </w:tcPr>
          <w:p w:rsidR="00C3519D" w:rsidRPr="008E46A0" w:rsidRDefault="00C3519D" w:rsidP="002F79C3">
            <w:pPr>
              <w:keepNext/>
              <w:spacing w:after="0" w:line="240" w:lineRule="auto"/>
              <w:jc w:val="center"/>
              <w:rPr>
                <w:rFonts w:eastAsia="Times New Roman" w:cstheme="minorHAnsi"/>
                <w:bCs/>
                <w:color w:val="595959" w:themeColor="text1" w:themeTint="A6"/>
                <w:sz w:val="18"/>
                <w:lang w:eastAsia="en-GB"/>
              </w:rPr>
            </w:pPr>
            <w:r>
              <w:rPr>
                <w:rFonts w:eastAsia="Times New Roman" w:cstheme="minorHAnsi"/>
                <w:bCs/>
                <w:color w:val="595959" w:themeColor="text1" w:themeTint="A6"/>
                <w:sz w:val="18"/>
                <w:lang w:eastAsia="en-GB"/>
              </w:rPr>
              <w:t>6</w:t>
            </w:r>
          </w:p>
        </w:tc>
      </w:tr>
    </w:tbl>
    <w:p w:rsidR="00C4390C" w:rsidRDefault="00703DED" w:rsidP="002F79C3">
      <w:pPr>
        <w:pStyle w:val="Caption"/>
        <w:framePr w:hSpace="180" w:wrap="around" w:vAnchor="text" w:hAnchor="page" w:x="736" w:y="5346"/>
      </w:pPr>
      <w:r>
        <w:t xml:space="preserve">Table 9 </w:t>
      </w:r>
      <w:r w:rsidR="00C4390C">
        <w:t>What do you think the Council can do to help people recycle their food waste? Base: All those who do not recycle 180, Richmond Food Waste Survey 1</w:t>
      </w:r>
      <w:r w:rsidR="00C4390C" w:rsidRPr="002F79C3">
        <w:rPr>
          <w:vertAlign w:val="superscript"/>
        </w:rPr>
        <w:t>st</w:t>
      </w:r>
      <w:r w:rsidR="00C4390C">
        <w:t xml:space="preserve"> March – 12</w:t>
      </w:r>
      <w:r w:rsidR="00C4390C" w:rsidRPr="002F79C3">
        <w:rPr>
          <w:vertAlign w:val="superscript"/>
        </w:rPr>
        <w:t>th</w:t>
      </w:r>
      <w:r w:rsidR="00C4390C">
        <w:t xml:space="preserve"> April</w:t>
      </w:r>
    </w:p>
    <w:p w:rsidR="00F61A27" w:rsidRPr="00F61A27" w:rsidRDefault="00F61A27" w:rsidP="00F61A27">
      <w:pPr>
        <w:framePr w:hSpace="180" w:wrap="around" w:vAnchor="text" w:hAnchor="page" w:x="736" w:y="5346"/>
      </w:pPr>
      <w:r w:rsidRPr="00674595">
        <w:rPr>
          <w:b/>
          <w:color w:val="E84E0F" w:themeColor="accent1"/>
        </w:rPr>
        <w:t>*indicates base lower than 50 and as such these findings cannot be reported as statistically significant</w:t>
      </w:r>
    </w:p>
    <w:p w:rsidR="002927E0" w:rsidRDefault="002927E0" w:rsidP="00DC5742">
      <w:pPr>
        <w:spacing w:after="200" w:line="276" w:lineRule="auto"/>
        <w:rPr>
          <w:color w:val="auto"/>
        </w:rPr>
      </w:pPr>
    </w:p>
    <w:p w:rsidR="002927E0" w:rsidRDefault="002927E0" w:rsidP="00DC5742">
      <w:pPr>
        <w:spacing w:after="200" w:line="276" w:lineRule="auto"/>
        <w:rPr>
          <w:color w:val="auto"/>
        </w:rPr>
      </w:pPr>
      <w:r>
        <w:rPr>
          <w:color w:val="auto"/>
        </w:rPr>
        <w:t>Please note that as each answer option did not have a base size higher than 50, the report is unable to provide statistically significant findings for this question.</w:t>
      </w:r>
    </w:p>
    <w:p w:rsidR="00DC5742" w:rsidRPr="00F61A27" w:rsidRDefault="00C3519D" w:rsidP="00DC5742">
      <w:pPr>
        <w:spacing w:after="200" w:line="276" w:lineRule="auto"/>
        <w:rPr>
          <w:color w:val="auto"/>
        </w:rPr>
      </w:pPr>
      <w:r w:rsidRPr="00F61A27">
        <w:rPr>
          <w:color w:val="auto"/>
        </w:rPr>
        <w:t>T</w:t>
      </w:r>
      <w:r w:rsidR="00DC5742" w:rsidRPr="00F61A27">
        <w:rPr>
          <w:color w:val="auto"/>
        </w:rPr>
        <w:t>urning to those who do not currently recycle, the most frequently-mentioned suggestion related to extendin</w:t>
      </w:r>
      <w:r w:rsidRPr="00F61A27">
        <w:rPr>
          <w:color w:val="auto"/>
        </w:rPr>
        <w:t xml:space="preserve">g </w:t>
      </w:r>
      <w:r w:rsidR="00DC5742" w:rsidRPr="00F61A27">
        <w:rPr>
          <w:color w:val="auto"/>
        </w:rPr>
        <w:t xml:space="preserve">recycling provision to residents living in a block of flats. </w:t>
      </w:r>
    </w:p>
    <w:p w:rsidR="00DC5742" w:rsidRPr="00F61A27" w:rsidRDefault="00DC5742" w:rsidP="00DC5742">
      <w:pPr>
        <w:pStyle w:val="Quote"/>
        <w:ind w:left="720"/>
        <w:rPr>
          <w:color w:val="auto"/>
        </w:rPr>
      </w:pPr>
      <w:r w:rsidRPr="00F61A27">
        <w:rPr>
          <w:color w:val="auto"/>
        </w:rPr>
        <w:t>“They need to look at gated sites.  We would be happy to recycle food waste as we used to before when living in a house.  We could put our bins out at the front on collection day like other houses.  Or we could put them in the bin store or we could tip our food bags into a big bin that the Council provide in the bin store.“</w:t>
      </w:r>
    </w:p>
    <w:p w:rsidR="00004FF4" w:rsidRDefault="00DC5742" w:rsidP="00004FF4">
      <w:pPr>
        <w:pStyle w:val="Quote"/>
        <w:ind w:left="720"/>
        <w:rPr>
          <w:color w:val="auto"/>
        </w:rPr>
      </w:pPr>
      <w:r w:rsidRPr="00F61A27">
        <w:rPr>
          <w:color w:val="auto"/>
        </w:rPr>
        <w:t xml:space="preserve">“I was shocked to find out, when we move in, that we could not recycle our food waste, purely because we live in a block of flat. I strongly feel that this needs to be addressed and corrected. I was planning on emailing our local </w:t>
      </w:r>
      <w:r w:rsidR="005734F0" w:rsidRPr="00F61A27">
        <w:rPr>
          <w:color w:val="auto"/>
        </w:rPr>
        <w:t>councillor</w:t>
      </w:r>
      <w:r w:rsidR="00004FF4">
        <w:rPr>
          <w:color w:val="auto"/>
        </w:rPr>
        <w:t xml:space="preserve"> about this.”</w:t>
      </w:r>
    </w:p>
    <w:p w:rsidR="00004FF4" w:rsidRDefault="00004FF4" w:rsidP="00004FF4">
      <w:pPr>
        <w:spacing w:after="200" w:line="276" w:lineRule="auto"/>
        <w:rPr>
          <w:color w:val="auto"/>
        </w:rPr>
      </w:pPr>
      <w:r>
        <w:rPr>
          <w:color w:val="auto"/>
        </w:rPr>
        <w:lastRenderedPageBreak/>
        <w:t xml:space="preserve">Please note that demographic tables have not been created for this question as the base sizes for answer options are below 50 and therefore breaking down by demographic group would not allow for statistical comparisons. </w:t>
      </w:r>
    </w:p>
    <w:p w:rsidR="00004FF4" w:rsidRDefault="00004FF4" w:rsidP="00DC5742">
      <w:pPr>
        <w:ind w:left="720"/>
        <w:rPr>
          <w:color w:val="595959" w:themeColor="text1" w:themeTint="A6"/>
        </w:rPr>
      </w:pPr>
    </w:p>
    <w:p w:rsidR="00004FF4" w:rsidRDefault="00004FF4" w:rsidP="00DC5742">
      <w:pPr>
        <w:ind w:left="720"/>
        <w:rPr>
          <w:color w:val="595959" w:themeColor="text1" w:themeTint="A6"/>
        </w:rPr>
      </w:pPr>
    </w:p>
    <w:p w:rsidR="00D75D52" w:rsidRPr="002236BC" w:rsidRDefault="00D75D52" w:rsidP="00D75D52">
      <w:pPr>
        <w:pStyle w:val="Heading1"/>
        <w:framePr w:wrap="around" w:y="1471"/>
        <w:rPr>
          <w:sz w:val="56"/>
        </w:rPr>
      </w:pPr>
      <w:bookmarkStart w:id="10" w:name="_Toc483322635"/>
      <w:r w:rsidRPr="002236BC">
        <w:rPr>
          <w:sz w:val="56"/>
        </w:rPr>
        <w:lastRenderedPageBreak/>
        <w:t>Conclusions and recommendations</w:t>
      </w:r>
      <w:bookmarkEnd w:id="10"/>
    </w:p>
    <w:p w:rsidR="00004FF4" w:rsidRDefault="0088531D" w:rsidP="00EC3A32">
      <w:pPr>
        <w:rPr>
          <w:color w:val="auto"/>
        </w:rPr>
      </w:pPr>
      <w:r w:rsidRPr="0088531D">
        <w:rPr>
          <w:color w:val="auto"/>
        </w:rPr>
        <w:t xml:space="preserve">The recommendations in this report are based </w:t>
      </w:r>
      <w:r w:rsidR="00F008D8">
        <w:rPr>
          <w:color w:val="auto"/>
        </w:rPr>
        <w:t>from</w:t>
      </w:r>
      <w:r w:rsidRPr="0088531D">
        <w:rPr>
          <w:color w:val="auto"/>
        </w:rPr>
        <w:t xml:space="preserve"> the findings from the online quantitative survey and the qualitative Talk Richmond survey. </w:t>
      </w:r>
    </w:p>
    <w:p w:rsidR="007B42CE" w:rsidRDefault="007B42CE" w:rsidP="00EC3A32">
      <w:pPr>
        <w:rPr>
          <w:color w:val="auto"/>
        </w:rPr>
      </w:pPr>
      <w:r>
        <w:rPr>
          <w:color w:val="auto"/>
        </w:rPr>
        <w:t xml:space="preserve">Overall, the online survey found that knowledge and awareness of what materials respondents are able to recycle was high; 85% of respondents cited that they were able to recycle food waste. The online survey also demonstrated that 77% of respondents recycle their food waste (although it cannot be determined how much/how often they recycle), and the Talk Richmond report found that 53% of respondents reported recycling over 75% of their food waste, with 40% reporting 95%+ recycling rate. However, as mentioned previously these figures should be exercised with caution as actual vs. reported behaviours can differ. </w:t>
      </w:r>
    </w:p>
    <w:p w:rsidR="001229E5" w:rsidRDefault="001229E5" w:rsidP="00EC3A32">
      <w:pPr>
        <w:rPr>
          <w:color w:val="auto"/>
        </w:rPr>
      </w:pPr>
      <w:r>
        <w:rPr>
          <w:color w:val="auto"/>
        </w:rPr>
        <w:t>These findings demonstrate that although knowledge and awareness of a food recycling service is high (although not as high as paper/card and plastic/tin/glass/aerosol</w:t>
      </w:r>
      <w:r w:rsidR="00EE67EB">
        <w:rPr>
          <w:color w:val="auto"/>
        </w:rPr>
        <w:t xml:space="preserve"> recycling</w:t>
      </w:r>
      <w:r>
        <w:rPr>
          <w:color w:val="auto"/>
        </w:rPr>
        <w:t>) this is not necessarily translating in to actual food waste recycling behaviour, as demonstrated in recycling service figures</w:t>
      </w:r>
      <w:r w:rsidR="00EE67EB">
        <w:rPr>
          <w:color w:val="auto"/>
        </w:rPr>
        <w:t xml:space="preserve"> (outlined in the introduction of this report)</w:t>
      </w:r>
      <w:r>
        <w:rPr>
          <w:color w:val="auto"/>
        </w:rPr>
        <w:t>.</w:t>
      </w:r>
    </w:p>
    <w:p w:rsidR="002236BC" w:rsidRDefault="002236BC" w:rsidP="00EC3A32">
      <w:pPr>
        <w:rPr>
          <w:color w:val="auto"/>
        </w:rPr>
      </w:pPr>
      <w:r>
        <w:rPr>
          <w:color w:val="auto"/>
        </w:rPr>
        <w:t>Please note that due to small base sizes for some groups and the Talk Richmond survey being qualitative in nature, and therefore not being able to provide representative findings, the findings are not able to provide recommendations based on targeting particular demographics in the borough. However, a cost effective campaign approach could be design</w:t>
      </w:r>
      <w:r w:rsidR="00F008D8">
        <w:rPr>
          <w:color w:val="auto"/>
        </w:rPr>
        <w:t>ed</w:t>
      </w:r>
      <w:r>
        <w:rPr>
          <w:color w:val="auto"/>
        </w:rPr>
        <w:t xml:space="preserve"> to encompass different demographic groups across the borough, but ensuring key messages resonate/appeal to all. </w:t>
      </w:r>
    </w:p>
    <w:p w:rsidR="00EE67EB" w:rsidRDefault="00EE67EB" w:rsidP="00EC3A32">
      <w:pPr>
        <w:rPr>
          <w:color w:val="auto"/>
        </w:rPr>
      </w:pPr>
      <w:r>
        <w:rPr>
          <w:color w:val="auto"/>
        </w:rPr>
        <w:t xml:space="preserve">The following provides recommendations in order for the communications objectives to be met; to increase the amount of food waste recycled (particularly in the lowest four villages for food recycling), raising awareness of general recycling and to raise positive perceptions/attitudes towards the recycling service and its value. </w:t>
      </w:r>
    </w:p>
    <w:p w:rsidR="00EE67EB" w:rsidRDefault="00EE67EB" w:rsidP="00EE67EB">
      <w:pPr>
        <w:rPr>
          <w:color w:val="auto"/>
          <w:u w:val="single"/>
        </w:rPr>
      </w:pPr>
      <w:r>
        <w:rPr>
          <w:color w:val="auto"/>
          <w:u w:val="single"/>
        </w:rPr>
        <w:t>Increasing knowledge and awareness for those who currently recycle</w:t>
      </w:r>
    </w:p>
    <w:p w:rsidR="00EE67EB" w:rsidRDefault="00EE67EB" w:rsidP="00EE67EB">
      <w:pPr>
        <w:rPr>
          <w:color w:val="auto"/>
        </w:rPr>
      </w:pPr>
      <w:r>
        <w:rPr>
          <w:color w:val="auto"/>
        </w:rPr>
        <w:t xml:space="preserve">For those who currently recycle food waste, it is important that communications for these residents encourages the continuation of this behaviour and to encourage further food recycling behaviours where possible. </w:t>
      </w:r>
    </w:p>
    <w:p w:rsidR="00EE67EB" w:rsidRDefault="00EE67EB" w:rsidP="00EE67EB">
      <w:pPr>
        <w:rPr>
          <w:color w:val="auto"/>
        </w:rPr>
      </w:pPr>
      <w:r>
        <w:rPr>
          <w:color w:val="auto"/>
        </w:rPr>
        <w:t xml:space="preserve">For those who recycle, in the online survey their motivations </w:t>
      </w:r>
      <w:r w:rsidR="00F008D8">
        <w:rPr>
          <w:color w:val="auto"/>
        </w:rPr>
        <w:t>for</w:t>
      </w:r>
      <w:r>
        <w:rPr>
          <w:color w:val="auto"/>
        </w:rPr>
        <w:t xml:space="preserve"> doing so were because it is good for the environment and reduces the amount of rubbish respondents put out. These motivations slightly differed for the Talk Richmond survey </w:t>
      </w:r>
      <w:r w:rsidR="00F008D8">
        <w:rPr>
          <w:color w:val="auto"/>
        </w:rPr>
        <w:t xml:space="preserve">which </w:t>
      </w:r>
      <w:r>
        <w:rPr>
          <w:color w:val="auto"/>
        </w:rPr>
        <w:t xml:space="preserve">were controlling vermin, safeguarding the future and reducing landfill/can be used in other ways were cited as top motivations. </w:t>
      </w:r>
    </w:p>
    <w:p w:rsidR="00716763" w:rsidRDefault="00716763" w:rsidP="00EE67EB">
      <w:pPr>
        <w:rPr>
          <w:color w:val="auto"/>
        </w:rPr>
      </w:pPr>
      <w:r>
        <w:rPr>
          <w:color w:val="auto"/>
        </w:rPr>
        <w:t xml:space="preserve">93% of respondents who currently recycle food waste stated that this was easy to do so; encouraging results as this demonstrates the current service is easy and accessible to use amongst those who currently recycle. </w:t>
      </w:r>
    </w:p>
    <w:p w:rsidR="00716763" w:rsidRDefault="00716763" w:rsidP="00EE67EB">
      <w:pPr>
        <w:rPr>
          <w:color w:val="auto"/>
        </w:rPr>
      </w:pPr>
      <w:r>
        <w:rPr>
          <w:color w:val="auto"/>
        </w:rPr>
        <w:t xml:space="preserve">This group were also keen for the Council to provide further information/publicity/education/advertising/promotions on tips/benefits of food waste recycling, demonstrating that this group are likely to engage with and be receptive to Council communications in this area.  </w:t>
      </w:r>
    </w:p>
    <w:p w:rsidR="00716763" w:rsidRDefault="00716763" w:rsidP="00EE67EB">
      <w:pPr>
        <w:rPr>
          <w:color w:val="auto"/>
        </w:rPr>
      </w:pPr>
      <w:r>
        <w:rPr>
          <w:color w:val="auto"/>
        </w:rPr>
        <w:t>The Talk Richmond report also demonstrated that respondents were keen to know more about food waste recycling, both the process (which food stuffs can be recycled, where can receptacles and liners be acquired, when receptacles should be emptied/collected) and the benefits (where the waste goes/what happens to it, advantages for the individual/council/environment, context on detrimental effects of not recycling food waste.)</w:t>
      </w:r>
    </w:p>
    <w:p w:rsidR="00716763" w:rsidRDefault="00716763" w:rsidP="00EE67EB">
      <w:pPr>
        <w:rPr>
          <w:color w:val="auto"/>
          <w:u w:val="single"/>
        </w:rPr>
      </w:pPr>
      <w:r>
        <w:rPr>
          <w:color w:val="auto"/>
          <w:u w:val="single"/>
        </w:rPr>
        <w:t xml:space="preserve">Increasing knowledge and awareness for those who currently do not recycle </w:t>
      </w:r>
    </w:p>
    <w:p w:rsidR="00716763" w:rsidRDefault="00716763" w:rsidP="00EE67EB">
      <w:pPr>
        <w:rPr>
          <w:color w:val="auto"/>
        </w:rPr>
      </w:pPr>
      <w:r>
        <w:rPr>
          <w:color w:val="auto"/>
        </w:rPr>
        <w:t xml:space="preserve">For those who currently do not recycle food waste, it is important that communications for these residents encourage the take up of this service (and therefore encouraging behaviour change). </w:t>
      </w:r>
    </w:p>
    <w:p w:rsidR="002236BC" w:rsidRDefault="002236BC" w:rsidP="00EE67EB">
      <w:pPr>
        <w:rPr>
          <w:color w:val="auto"/>
        </w:rPr>
      </w:pPr>
      <w:r>
        <w:rPr>
          <w:color w:val="auto"/>
        </w:rPr>
        <w:lastRenderedPageBreak/>
        <w:t xml:space="preserve">It is not clear from the research the reasons as to why these respondents do not recycle food waste due to small base sizes and therefore not being able to report statistically significant findings. However, it is recommended that communications provide basic/key messaging around the process and the benefits (as described in the previous section) to drive higher levels of understanding, awareness and knowledge. By doing so, residents would recognise the ease of using the service (and what is required of them) and the key benefits of using it, therefore making the service more attractive to use. </w:t>
      </w:r>
    </w:p>
    <w:p w:rsidR="00716763" w:rsidRDefault="00716763" w:rsidP="00EE67EB">
      <w:pPr>
        <w:rPr>
          <w:color w:val="auto"/>
        </w:rPr>
      </w:pPr>
      <w:r>
        <w:rPr>
          <w:color w:val="auto"/>
        </w:rPr>
        <w:t xml:space="preserve">For those who do not recycle, the top three barriers for these respondents (in the online survey) were; I don’t want the food caddy in my kitchen (31%), food recycling is too messy (31%) and I live in a flat so can’t recycle my food waste (28%). </w:t>
      </w:r>
    </w:p>
    <w:p w:rsidR="002236BC" w:rsidRDefault="002236BC" w:rsidP="00EE67EB">
      <w:pPr>
        <w:rPr>
          <w:color w:val="auto"/>
        </w:rPr>
      </w:pPr>
      <w:r>
        <w:rPr>
          <w:color w:val="auto"/>
        </w:rPr>
        <w:t xml:space="preserve">For this particular group, some of the practical/physical barriers are arguably too large to overcome i.e. if food waste recycling service is not provided where they live. However, for this particular group of residents, targeted communications regarding meal planning and knowing how to use/freeze leftover foods may encourage behaviour change amongst these residents to reduce the amount of food waste they produce, even if they are not able to recycle due to service capacity. These communications could be expanded more widely across the borough (rather than targeting this particular group) to encourage behaviour to prepare meals in advance and raising knowledge and awareness of how to prepare and store leftover foods, thereby another method of reducing food waste. </w:t>
      </w:r>
    </w:p>
    <w:p w:rsidR="001161D9" w:rsidRPr="001161D9" w:rsidRDefault="001161D9" w:rsidP="00EE67EB">
      <w:pPr>
        <w:rPr>
          <w:color w:val="auto"/>
          <w:u w:val="single"/>
        </w:rPr>
      </w:pPr>
      <w:r>
        <w:rPr>
          <w:color w:val="auto"/>
          <w:u w:val="single"/>
        </w:rPr>
        <w:t xml:space="preserve">Behaviour Change model </w:t>
      </w:r>
    </w:p>
    <w:p w:rsidR="001161D9" w:rsidRDefault="001161D9" w:rsidP="00EE67EB">
      <w:pPr>
        <w:rPr>
          <w:color w:val="auto"/>
        </w:rPr>
      </w:pPr>
      <w:r>
        <w:rPr>
          <w:color w:val="auto"/>
        </w:rPr>
        <w:t>We recommend that the campaign and communications uses the Behavioural Insights Team behaviour change model</w:t>
      </w:r>
      <w:r>
        <w:rPr>
          <w:rStyle w:val="FootnoteReference"/>
          <w:color w:val="auto"/>
        </w:rPr>
        <w:footnoteReference w:id="2"/>
      </w:r>
      <w:r>
        <w:rPr>
          <w:color w:val="auto"/>
        </w:rPr>
        <w:t xml:space="preserve">, which all central government departments use as a guideline when developing behaviour change campaigns and communications. </w:t>
      </w:r>
    </w:p>
    <w:p w:rsidR="001161D9" w:rsidRDefault="001161D9" w:rsidP="00EE67EB">
      <w:pPr>
        <w:rPr>
          <w:color w:val="auto"/>
        </w:rPr>
      </w:pPr>
      <w:r>
        <w:rPr>
          <w:color w:val="auto"/>
        </w:rPr>
        <w:t xml:space="preserve">The model describes that to encourage </w:t>
      </w:r>
      <w:r w:rsidR="008D18CF">
        <w:rPr>
          <w:color w:val="auto"/>
        </w:rPr>
        <w:t>behaviour;</w:t>
      </w:r>
      <w:r>
        <w:rPr>
          <w:color w:val="auto"/>
        </w:rPr>
        <w:t xml:space="preserve"> it should be made Easy, Attractive, Social and Timely (EAST). </w:t>
      </w:r>
      <w:r w:rsidR="008D18CF">
        <w:rPr>
          <w:color w:val="auto"/>
        </w:rPr>
        <w:t>This is described as follows;</w:t>
      </w:r>
    </w:p>
    <w:tbl>
      <w:tblPr>
        <w:tblStyle w:val="TableGrid"/>
        <w:tblW w:w="0" w:type="auto"/>
        <w:tblLook w:val="04A0" w:firstRow="1" w:lastRow="0" w:firstColumn="1" w:lastColumn="0" w:noHBand="0" w:noVBand="1"/>
      </w:tblPr>
      <w:tblGrid>
        <w:gridCol w:w="1809"/>
        <w:gridCol w:w="5137"/>
        <w:gridCol w:w="3474"/>
      </w:tblGrid>
      <w:tr w:rsidR="008D18CF" w:rsidTr="008D18CF">
        <w:tc>
          <w:tcPr>
            <w:tcW w:w="1809" w:type="dxa"/>
          </w:tcPr>
          <w:p w:rsidR="008D18CF" w:rsidRPr="008D18CF" w:rsidRDefault="008D18CF" w:rsidP="00EE67EB">
            <w:pPr>
              <w:rPr>
                <w:b/>
                <w:color w:val="auto"/>
              </w:rPr>
            </w:pPr>
            <w:r w:rsidRPr="008D18CF">
              <w:rPr>
                <w:b/>
                <w:color w:val="auto"/>
              </w:rPr>
              <w:t>EAST</w:t>
            </w:r>
          </w:p>
        </w:tc>
        <w:tc>
          <w:tcPr>
            <w:tcW w:w="5137" w:type="dxa"/>
          </w:tcPr>
          <w:p w:rsidR="008D18CF" w:rsidRPr="008D18CF" w:rsidRDefault="008D18CF" w:rsidP="00EE67EB">
            <w:pPr>
              <w:rPr>
                <w:b/>
                <w:color w:val="auto"/>
              </w:rPr>
            </w:pPr>
            <w:r w:rsidRPr="008D18CF">
              <w:rPr>
                <w:b/>
                <w:color w:val="auto"/>
              </w:rPr>
              <w:t>Description</w:t>
            </w:r>
          </w:p>
        </w:tc>
        <w:tc>
          <w:tcPr>
            <w:tcW w:w="3474" w:type="dxa"/>
          </w:tcPr>
          <w:p w:rsidR="008D18CF" w:rsidRPr="008D18CF" w:rsidRDefault="008D18CF" w:rsidP="00EE67EB">
            <w:pPr>
              <w:rPr>
                <w:b/>
                <w:color w:val="auto"/>
              </w:rPr>
            </w:pPr>
            <w:r w:rsidRPr="008D18CF">
              <w:rPr>
                <w:b/>
                <w:color w:val="auto"/>
              </w:rPr>
              <w:t xml:space="preserve">Recommendations </w:t>
            </w:r>
          </w:p>
        </w:tc>
      </w:tr>
      <w:tr w:rsidR="008D18CF" w:rsidTr="002123A0">
        <w:trPr>
          <w:trHeight w:val="1713"/>
        </w:trPr>
        <w:tc>
          <w:tcPr>
            <w:tcW w:w="1809" w:type="dxa"/>
            <w:vMerge w:val="restart"/>
          </w:tcPr>
          <w:p w:rsidR="008D18CF" w:rsidRDefault="002123A0" w:rsidP="002123A0">
            <w:pPr>
              <w:rPr>
                <w:color w:val="auto"/>
              </w:rPr>
            </w:pPr>
            <w:r>
              <w:rPr>
                <w:color w:val="auto"/>
              </w:rPr>
              <w:t>Make it Easy</w:t>
            </w:r>
          </w:p>
        </w:tc>
        <w:tc>
          <w:tcPr>
            <w:tcW w:w="5137" w:type="dxa"/>
          </w:tcPr>
          <w:p w:rsidR="008D18CF" w:rsidRDefault="008D18CF" w:rsidP="00EE67EB">
            <w:pPr>
              <w:rPr>
                <w:color w:val="auto"/>
              </w:rPr>
            </w:pPr>
            <w:r>
              <w:rPr>
                <w:color w:val="auto"/>
              </w:rPr>
              <w:t>Reduce the ‘hassle factor’ of taking up a service; the effort required to perform an action often puts people off</w:t>
            </w:r>
          </w:p>
        </w:tc>
        <w:tc>
          <w:tcPr>
            <w:tcW w:w="3474" w:type="dxa"/>
            <w:vMerge w:val="restart"/>
          </w:tcPr>
          <w:p w:rsidR="008D18CF" w:rsidRDefault="002123A0" w:rsidP="00EE67EB">
            <w:pPr>
              <w:rPr>
                <w:color w:val="auto"/>
              </w:rPr>
            </w:pPr>
            <w:r>
              <w:rPr>
                <w:color w:val="auto"/>
              </w:rPr>
              <w:t>It is important for both recyclers and non-recyclers that the message of why food recycling is important and its benefits are clear, attractive and resonate. Messages relating to saving money (for the individual and the council) are most likely to resonate (as use in WRAP’s Love Food, Hate Waste campaign</w:t>
            </w:r>
            <w:r>
              <w:rPr>
                <w:rStyle w:val="FootnoteReference"/>
                <w:color w:val="auto"/>
              </w:rPr>
              <w:footnoteReference w:id="3"/>
            </w:r>
            <w:r>
              <w:rPr>
                <w:color w:val="auto"/>
              </w:rPr>
              <w:t>) and will link to the wider communications objective of demonstrating value of the service and value for money.</w:t>
            </w:r>
          </w:p>
          <w:p w:rsidR="002123A0" w:rsidRDefault="002123A0" w:rsidP="00EE67EB">
            <w:pPr>
              <w:rPr>
                <w:color w:val="auto"/>
              </w:rPr>
            </w:pPr>
          </w:p>
          <w:p w:rsidR="002123A0" w:rsidRDefault="002123A0" w:rsidP="002123A0">
            <w:pPr>
              <w:rPr>
                <w:color w:val="auto"/>
              </w:rPr>
            </w:pPr>
            <w:r>
              <w:rPr>
                <w:color w:val="auto"/>
              </w:rPr>
              <w:t>Particularly for those who do not currently recycle, the campaign needs to clearly communicate the benefits of doing so, and how easy it is to do. This may encourage take up of the service.</w:t>
            </w:r>
          </w:p>
          <w:p w:rsidR="002123A0" w:rsidRDefault="002123A0" w:rsidP="002123A0">
            <w:pPr>
              <w:rPr>
                <w:color w:val="auto"/>
              </w:rPr>
            </w:pPr>
          </w:p>
        </w:tc>
      </w:tr>
      <w:tr w:rsidR="008D18CF" w:rsidTr="008D18CF">
        <w:tc>
          <w:tcPr>
            <w:tcW w:w="1809" w:type="dxa"/>
            <w:vMerge/>
          </w:tcPr>
          <w:p w:rsidR="008D18CF" w:rsidRDefault="008D18CF" w:rsidP="00EE67EB">
            <w:pPr>
              <w:rPr>
                <w:color w:val="auto"/>
              </w:rPr>
            </w:pPr>
          </w:p>
        </w:tc>
        <w:tc>
          <w:tcPr>
            <w:tcW w:w="5137" w:type="dxa"/>
          </w:tcPr>
          <w:p w:rsidR="008D18CF" w:rsidRDefault="008D18CF" w:rsidP="00EE67EB">
            <w:pPr>
              <w:rPr>
                <w:color w:val="auto"/>
              </w:rPr>
            </w:pPr>
            <w:r>
              <w:rPr>
                <w:color w:val="auto"/>
              </w:rPr>
              <w:t xml:space="preserve">Simplify messages; making the message clear often results in significant increase in response rates to communications </w:t>
            </w:r>
          </w:p>
        </w:tc>
        <w:tc>
          <w:tcPr>
            <w:tcW w:w="3474" w:type="dxa"/>
            <w:vMerge/>
          </w:tcPr>
          <w:p w:rsidR="008D18CF" w:rsidRDefault="008D18CF" w:rsidP="00EE67EB">
            <w:pPr>
              <w:rPr>
                <w:color w:val="auto"/>
              </w:rPr>
            </w:pPr>
          </w:p>
        </w:tc>
      </w:tr>
      <w:tr w:rsidR="002123A0" w:rsidTr="002123A0">
        <w:trPr>
          <w:trHeight w:val="2389"/>
        </w:trPr>
        <w:tc>
          <w:tcPr>
            <w:tcW w:w="1809" w:type="dxa"/>
            <w:vMerge w:val="restart"/>
          </w:tcPr>
          <w:p w:rsidR="002123A0" w:rsidRDefault="002123A0" w:rsidP="00EE67EB">
            <w:pPr>
              <w:rPr>
                <w:color w:val="auto"/>
              </w:rPr>
            </w:pPr>
            <w:r>
              <w:rPr>
                <w:color w:val="auto"/>
              </w:rPr>
              <w:lastRenderedPageBreak/>
              <w:t>Make it attractive</w:t>
            </w:r>
          </w:p>
        </w:tc>
        <w:tc>
          <w:tcPr>
            <w:tcW w:w="5137" w:type="dxa"/>
          </w:tcPr>
          <w:p w:rsidR="002123A0" w:rsidRDefault="002123A0" w:rsidP="00EE67EB">
            <w:pPr>
              <w:rPr>
                <w:color w:val="auto"/>
              </w:rPr>
            </w:pPr>
            <w:r>
              <w:rPr>
                <w:color w:val="auto"/>
              </w:rPr>
              <w:t>Attract attention; We are more likely to do something that our attention is drawn towards</w:t>
            </w:r>
          </w:p>
        </w:tc>
        <w:tc>
          <w:tcPr>
            <w:tcW w:w="3474" w:type="dxa"/>
            <w:vMerge w:val="restart"/>
          </w:tcPr>
          <w:p w:rsidR="002123A0" w:rsidRDefault="002123A0" w:rsidP="00EE67EB">
            <w:pPr>
              <w:rPr>
                <w:color w:val="auto"/>
              </w:rPr>
            </w:pPr>
            <w:r>
              <w:rPr>
                <w:color w:val="auto"/>
              </w:rPr>
              <w:t xml:space="preserve">The campaign should use the findings from the Talk Richmond report which tested campaign creative and straplines. This should inform the campaign, in terms of what residents responded well to, and what messages/images/straplines encouraged behaviour change or reinforced positive perceptions of the council and the service. </w:t>
            </w:r>
          </w:p>
          <w:p w:rsidR="002123A0" w:rsidRDefault="002123A0" w:rsidP="00EE67EB">
            <w:pPr>
              <w:rPr>
                <w:color w:val="auto"/>
              </w:rPr>
            </w:pPr>
          </w:p>
          <w:p w:rsidR="002123A0" w:rsidRDefault="002123A0" w:rsidP="00EE67EB">
            <w:pPr>
              <w:rPr>
                <w:color w:val="auto"/>
              </w:rPr>
            </w:pPr>
            <w:r>
              <w:rPr>
                <w:color w:val="auto"/>
              </w:rPr>
              <w:t xml:space="preserve">The communications and messages should also focus on the benefits of the service, particularly how it saves the individual/council money, and other benefits such as environmental/moral etc. This would clearly communicate incentives of continuing to use/take up of the service. </w:t>
            </w:r>
          </w:p>
          <w:p w:rsidR="002123A0" w:rsidRDefault="002123A0" w:rsidP="00EE67EB">
            <w:pPr>
              <w:rPr>
                <w:color w:val="auto"/>
              </w:rPr>
            </w:pPr>
          </w:p>
        </w:tc>
      </w:tr>
      <w:tr w:rsidR="002123A0" w:rsidTr="008D18CF">
        <w:tc>
          <w:tcPr>
            <w:tcW w:w="1809" w:type="dxa"/>
            <w:vMerge/>
          </w:tcPr>
          <w:p w:rsidR="002123A0" w:rsidRDefault="002123A0" w:rsidP="00EE67EB">
            <w:pPr>
              <w:rPr>
                <w:color w:val="auto"/>
              </w:rPr>
            </w:pPr>
          </w:p>
        </w:tc>
        <w:tc>
          <w:tcPr>
            <w:tcW w:w="5137" w:type="dxa"/>
          </w:tcPr>
          <w:p w:rsidR="002123A0" w:rsidRDefault="002123A0" w:rsidP="00EE67EB">
            <w:pPr>
              <w:rPr>
                <w:color w:val="auto"/>
              </w:rPr>
            </w:pPr>
            <w:r>
              <w:rPr>
                <w:color w:val="auto"/>
              </w:rPr>
              <w:t>Design rewards and sanctions for maximum effect; financial incentive are often highly effective, but alternative incentives also work well and cost less</w:t>
            </w:r>
          </w:p>
        </w:tc>
        <w:tc>
          <w:tcPr>
            <w:tcW w:w="3474" w:type="dxa"/>
            <w:vMerge/>
          </w:tcPr>
          <w:p w:rsidR="002123A0" w:rsidRDefault="002123A0" w:rsidP="00EE67EB">
            <w:pPr>
              <w:rPr>
                <w:color w:val="auto"/>
              </w:rPr>
            </w:pPr>
          </w:p>
        </w:tc>
      </w:tr>
      <w:tr w:rsidR="002123A0" w:rsidTr="005569D9">
        <w:trPr>
          <w:trHeight w:val="1426"/>
        </w:trPr>
        <w:tc>
          <w:tcPr>
            <w:tcW w:w="1809" w:type="dxa"/>
            <w:vMerge w:val="restart"/>
          </w:tcPr>
          <w:p w:rsidR="002123A0" w:rsidRDefault="002123A0" w:rsidP="00EE67EB">
            <w:pPr>
              <w:rPr>
                <w:color w:val="auto"/>
              </w:rPr>
            </w:pPr>
            <w:r>
              <w:rPr>
                <w:color w:val="auto"/>
              </w:rPr>
              <w:t>Make it social</w:t>
            </w:r>
          </w:p>
        </w:tc>
        <w:tc>
          <w:tcPr>
            <w:tcW w:w="5137" w:type="dxa"/>
          </w:tcPr>
          <w:p w:rsidR="002123A0" w:rsidRDefault="002123A0" w:rsidP="00EE67EB">
            <w:pPr>
              <w:rPr>
                <w:color w:val="auto"/>
              </w:rPr>
            </w:pPr>
            <w:r>
              <w:rPr>
                <w:color w:val="auto"/>
              </w:rPr>
              <w:t>Show that most people perform the desired behaviour; describing what most people do in a particular situation encourages others to do the same</w:t>
            </w:r>
          </w:p>
        </w:tc>
        <w:tc>
          <w:tcPr>
            <w:tcW w:w="3474" w:type="dxa"/>
            <w:vMerge w:val="restart"/>
          </w:tcPr>
          <w:p w:rsidR="002123A0" w:rsidRDefault="005569D9" w:rsidP="005569D9">
            <w:pPr>
              <w:rPr>
                <w:color w:val="auto"/>
              </w:rPr>
            </w:pPr>
            <w:r>
              <w:rPr>
                <w:color w:val="auto"/>
              </w:rPr>
              <w:t xml:space="preserve">By providing messages on how the borough/council is performing regarding food waste recycling could encourage further participation, particularly if the Council phrased the message </w:t>
            </w:r>
            <w:r w:rsidR="00F008D8">
              <w:rPr>
                <w:color w:val="auto"/>
              </w:rPr>
              <w:t>as a positive norm. Please note,</w:t>
            </w:r>
            <w:r>
              <w:rPr>
                <w:color w:val="auto"/>
              </w:rPr>
              <w:t xml:space="preserve"> this type of messaging should be carefully managed to ensure it does not come across as patronising/condescending.</w:t>
            </w:r>
          </w:p>
          <w:p w:rsidR="005569D9" w:rsidRDefault="005569D9" w:rsidP="005569D9">
            <w:pPr>
              <w:rPr>
                <w:color w:val="auto"/>
              </w:rPr>
            </w:pPr>
          </w:p>
          <w:p w:rsidR="005569D9" w:rsidRDefault="005569D9" w:rsidP="005569D9">
            <w:pPr>
              <w:rPr>
                <w:color w:val="auto"/>
              </w:rPr>
            </w:pPr>
            <w:r>
              <w:rPr>
                <w:color w:val="auto"/>
              </w:rPr>
              <w:t xml:space="preserve">Depending on the reach of the campaign, the Council could create “community champions” for example, whereby those who are particularly engaged in the community could be used to encourage food waste recycling. </w:t>
            </w:r>
          </w:p>
          <w:p w:rsidR="00F008D8" w:rsidRDefault="00F008D8" w:rsidP="005569D9">
            <w:pPr>
              <w:rPr>
                <w:color w:val="auto"/>
              </w:rPr>
            </w:pPr>
          </w:p>
        </w:tc>
      </w:tr>
      <w:tr w:rsidR="002123A0" w:rsidTr="008D18CF">
        <w:tc>
          <w:tcPr>
            <w:tcW w:w="1809" w:type="dxa"/>
            <w:vMerge/>
          </w:tcPr>
          <w:p w:rsidR="002123A0" w:rsidRDefault="002123A0" w:rsidP="00EE67EB">
            <w:pPr>
              <w:rPr>
                <w:color w:val="auto"/>
              </w:rPr>
            </w:pPr>
          </w:p>
        </w:tc>
        <w:tc>
          <w:tcPr>
            <w:tcW w:w="5137" w:type="dxa"/>
          </w:tcPr>
          <w:p w:rsidR="002123A0" w:rsidRDefault="002123A0" w:rsidP="00EE67EB">
            <w:pPr>
              <w:rPr>
                <w:color w:val="auto"/>
              </w:rPr>
            </w:pPr>
            <w:r>
              <w:rPr>
                <w:color w:val="auto"/>
              </w:rPr>
              <w:t>Use the power of networks; we are embedded in a network of social relationships, and those we come into contact will shape our actions.</w:t>
            </w:r>
          </w:p>
        </w:tc>
        <w:tc>
          <w:tcPr>
            <w:tcW w:w="3474" w:type="dxa"/>
            <w:vMerge/>
          </w:tcPr>
          <w:p w:rsidR="002123A0" w:rsidRDefault="002123A0" w:rsidP="00EE67EB">
            <w:pPr>
              <w:rPr>
                <w:color w:val="auto"/>
              </w:rPr>
            </w:pPr>
          </w:p>
        </w:tc>
      </w:tr>
      <w:tr w:rsidR="005569D9" w:rsidTr="005569D9">
        <w:trPr>
          <w:trHeight w:val="1811"/>
        </w:trPr>
        <w:tc>
          <w:tcPr>
            <w:tcW w:w="1809" w:type="dxa"/>
            <w:vMerge w:val="restart"/>
          </w:tcPr>
          <w:p w:rsidR="005569D9" w:rsidRDefault="005569D9" w:rsidP="00EE67EB">
            <w:pPr>
              <w:rPr>
                <w:color w:val="auto"/>
              </w:rPr>
            </w:pPr>
            <w:r>
              <w:rPr>
                <w:color w:val="auto"/>
              </w:rPr>
              <w:t xml:space="preserve">Make it timely </w:t>
            </w:r>
          </w:p>
        </w:tc>
        <w:tc>
          <w:tcPr>
            <w:tcW w:w="5137" w:type="dxa"/>
          </w:tcPr>
          <w:p w:rsidR="005569D9" w:rsidRDefault="005569D9" w:rsidP="00EE67EB">
            <w:pPr>
              <w:rPr>
                <w:color w:val="auto"/>
              </w:rPr>
            </w:pPr>
            <w:r>
              <w:rPr>
                <w:color w:val="auto"/>
              </w:rPr>
              <w:t>Prompt people when they are likely to be most receptive; the same offer made at different times can have drastically different levels of success. Behaviour is generally easier to change when habits are already disrupted, such as around major life events.</w:t>
            </w:r>
          </w:p>
        </w:tc>
        <w:tc>
          <w:tcPr>
            <w:tcW w:w="3474" w:type="dxa"/>
            <w:vMerge w:val="restart"/>
          </w:tcPr>
          <w:p w:rsidR="005569D9" w:rsidRDefault="00F008D8" w:rsidP="00EE67EB">
            <w:pPr>
              <w:rPr>
                <w:color w:val="auto"/>
              </w:rPr>
            </w:pPr>
            <w:r>
              <w:rPr>
                <w:color w:val="auto"/>
              </w:rPr>
              <w:t>It should be considered that</w:t>
            </w:r>
            <w:r w:rsidR="005569D9">
              <w:rPr>
                <w:color w:val="auto"/>
              </w:rPr>
              <w:t xml:space="preserve"> the campaign and future communications are delivered in a timely manner. So for example, around Christmas time when households are more likely to have leftovers. </w:t>
            </w:r>
          </w:p>
          <w:p w:rsidR="005569D9" w:rsidRDefault="005569D9" w:rsidP="00EE67EB">
            <w:pPr>
              <w:rPr>
                <w:color w:val="auto"/>
              </w:rPr>
            </w:pPr>
          </w:p>
          <w:p w:rsidR="005569D9" w:rsidRDefault="005569D9" w:rsidP="00EE67EB">
            <w:pPr>
              <w:rPr>
                <w:color w:val="auto"/>
              </w:rPr>
            </w:pPr>
            <w:r>
              <w:rPr>
                <w:color w:val="auto"/>
              </w:rPr>
              <w:t xml:space="preserve">As stated previously, behaviour change theory demonstrates that people are most likely to be receptive to taking up </w:t>
            </w:r>
            <w:r w:rsidR="00F008D8">
              <w:rPr>
                <w:color w:val="auto"/>
              </w:rPr>
              <w:t>certain</w:t>
            </w:r>
            <w:r>
              <w:rPr>
                <w:color w:val="auto"/>
              </w:rPr>
              <w:t xml:space="preserve"> behaviour</w:t>
            </w:r>
            <w:r w:rsidR="00F008D8">
              <w:rPr>
                <w:color w:val="auto"/>
              </w:rPr>
              <w:t>s</w:t>
            </w:r>
            <w:r>
              <w:rPr>
                <w:color w:val="auto"/>
              </w:rPr>
              <w:t xml:space="preserve"> when the costs and benefits are clearly communicated, such as cost savings to the individual or the Council. </w:t>
            </w:r>
          </w:p>
          <w:p w:rsidR="005569D9" w:rsidRDefault="005569D9" w:rsidP="00EE67EB">
            <w:pPr>
              <w:rPr>
                <w:color w:val="auto"/>
              </w:rPr>
            </w:pPr>
          </w:p>
          <w:p w:rsidR="00F008D8" w:rsidRDefault="005569D9" w:rsidP="00EE67EB">
            <w:pPr>
              <w:rPr>
                <w:color w:val="auto"/>
              </w:rPr>
            </w:pPr>
            <w:r>
              <w:rPr>
                <w:color w:val="auto"/>
              </w:rPr>
              <w:t xml:space="preserve">By producing a ‘tips’ campaign, this </w:t>
            </w:r>
            <w:r>
              <w:rPr>
                <w:color w:val="auto"/>
              </w:rPr>
              <w:lastRenderedPageBreak/>
              <w:t>could provide friendly and positive advice to address barriers identified in the research to recycling food waste. This could include for example what foods to recycle, how to store the waste receptacle, where food recycling services are delivered and advice and tips on how to reduce the amount of food waste (e.g. using and storing leftovers.)</w:t>
            </w:r>
          </w:p>
        </w:tc>
      </w:tr>
      <w:tr w:rsidR="005569D9" w:rsidTr="005569D9">
        <w:trPr>
          <w:trHeight w:val="1270"/>
        </w:trPr>
        <w:tc>
          <w:tcPr>
            <w:tcW w:w="1809" w:type="dxa"/>
            <w:vMerge/>
          </w:tcPr>
          <w:p w:rsidR="005569D9" w:rsidRDefault="005569D9" w:rsidP="00EE67EB">
            <w:pPr>
              <w:rPr>
                <w:color w:val="auto"/>
              </w:rPr>
            </w:pPr>
          </w:p>
        </w:tc>
        <w:tc>
          <w:tcPr>
            <w:tcW w:w="5137" w:type="dxa"/>
          </w:tcPr>
          <w:p w:rsidR="005569D9" w:rsidRDefault="005569D9" w:rsidP="00EE67EB">
            <w:pPr>
              <w:rPr>
                <w:color w:val="auto"/>
              </w:rPr>
            </w:pPr>
            <w:r>
              <w:rPr>
                <w:color w:val="auto"/>
              </w:rPr>
              <w:t xml:space="preserve">Consider the immediate costs and benefits; we are more influenced by costs and benefits that take effect immediately than those delivered later. </w:t>
            </w:r>
          </w:p>
        </w:tc>
        <w:tc>
          <w:tcPr>
            <w:tcW w:w="3474" w:type="dxa"/>
            <w:vMerge/>
          </w:tcPr>
          <w:p w:rsidR="005569D9" w:rsidRDefault="005569D9" w:rsidP="00EE67EB">
            <w:pPr>
              <w:rPr>
                <w:color w:val="auto"/>
              </w:rPr>
            </w:pPr>
          </w:p>
        </w:tc>
      </w:tr>
      <w:tr w:rsidR="005569D9" w:rsidTr="008D18CF">
        <w:tc>
          <w:tcPr>
            <w:tcW w:w="1809" w:type="dxa"/>
            <w:vMerge/>
          </w:tcPr>
          <w:p w:rsidR="005569D9" w:rsidRDefault="005569D9" w:rsidP="00EE67EB">
            <w:pPr>
              <w:rPr>
                <w:color w:val="auto"/>
              </w:rPr>
            </w:pPr>
          </w:p>
        </w:tc>
        <w:tc>
          <w:tcPr>
            <w:tcW w:w="5137" w:type="dxa"/>
          </w:tcPr>
          <w:p w:rsidR="005569D9" w:rsidRDefault="005569D9" w:rsidP="00EE67EB">
            <w:pPr>
              <w:rPr>
                <w:color w:val="auto"/>
              </w:rPr>
            </w:pPr>
            <w:r>
              <w:rPr>
                <w:color w:val="auto"/>
              </w:rPr>
              <w:t xml:space="preserve">Help people plan their response to events; there is a substantial gap between intentions and actual behaviour. A proven solution is to prompt people to identify barriers to action, and develop a specific plan to address them </w:t>
            </w:r>
          </w:p>
        </w:tc>
        <w:tc>
          <w:tcPr>
            <w:tcW w:w="3474" w:type="dxa"/>
            <w:vMerge/>
          </w:tcPr>
          <w:p w:rsidR="005569D9" w:rsidRDefault="005569D9" w:rsidP="00EE67EB">
            <w:pPr>
              <w:rPr>
                <w:color w:val="auto"/>
              </w:rPr>
            </w:pPr>
          </w:p>
        </w:tc>
      </w:tr>
    </w:tbl>
    <w:p w:rsidR="008D18CF" w:rsidRDefault="008D18CF" w:rsidP="00EE67EB">
      <w:pPr>
        <w:rPr>
          <w:color w:val="auto"/>
        </w:rPr>
      </w:pPr>
    </w:p>
    <w:p w:rsidR="002236BC" w:rsidRPr="00716763" w:rsidRDefault="002236BC" w:rsidP="00EE67EB">
      <w:pPr>
        <w:rPr>
          <w:color w:val="auto"/>
        </w:rPr>
      </w:pPr>
    </w:p>
    <w:p w:rsidR="00EE67EB" w:rsidRPr="0088531D" w:rsidRDefault="00EE67EB" w:rsidP="00EC3A32">
      <w:pPr>
        <w:rPr>
          <w:color w:val="auto"/>
        </w:rPr>
      </w:pPr>
    </w:p>
    <w:p w:rsidR="0088531D" w:rsidRDefault="0088531D" w:rsidP="00EC3A32">
      <w:pPr>
        <w:rPr>
          <w:color w:val="595959" w:themeColor="text1" w:themeTint="A6"/>
        </w:rPr>
      </w:pPr>
    </w:p>
    <w:p w:rsidR="00F041A0" w:rsidRDefault="00F041A0" w:rsidP="00DC5742">
      <w:pPr>
        <w:ind w:left="720"/>
        <w:rPr>
          <w:color w:val="595959" w:themeColor="text1" w:themeTint="A6"/>
        </w:rPr>
      </w:pPr>
    </w:p>
    <w:p w:rsidR="00831F71" w:rsidRDefault="00831F71"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D75D52" w:rsidRPr="00004FF4" w:rsidRDefault="00D75D52" w:rsidP="00D75D52">
      <w:pPr>
        <w:pStyle w:val="Heading1"/>
        <w:framePr w:wrap="around" w:hAnchor="page" w:x="841" w:y="1606"/>
      </w:pPr>
      <w:bookmarkStart w:id="11" w:name="_Toc483322636"/>
      <w:r>
        <w:lastRenderedPageBreak/>
        <w:t>Contact details</w:t>
      </w:r>
      <w:bookmarkEnd w:id="11"/>
      <w:r>
        <w:t xml:space="preserve"> </w:t>
      </w:r>
    </w:p>
    <w:p w:rsidR="00004FF4" w:rsidRDefault="00004FF4" w:rsidP="00AC1F3F">
      <w:pPr>
        <w:rPr>
          <w:rFonts w:ascii="Calibri" w:hAnsi="Calibri"/>
          <w:b/>
          <w:color w:val="auto"/>
        </w:rPr>
      </w:pPr>
    </w:p>
    <w:p w:rsidR="00004FF4" w:rsidRDefault="00004FF4" w:rsidP="00AC1F3F">
      <w:pPr>
        <w:rPr>
          <w:rFonts w:ascii="Calibri" w:hAnsi="Calibri"/>
          <w:b/>
          <w:color w:val="auto"/>
        </w:rPr>
      </w:pPr>
    </w:p>
    <w:p w:rsidR="00F041A0" w:rsidRDefault="00F041A0" w:rsidP="00AC1F3F">
      <w:pPr>
        <w:rPr>
          <w:rFonts w:cstheme="minorHAnsi"/>
          <w:b/>
          <w:color w:val="auto"/>
        </w:rPr>
      </w:pPr>
    </w:p>
    <w:p w:rsidR="00AC1F3F" w:rsidRPr="00F041A0" w:rsidRDefault="0098036A" w:rsidP="00AC1F3F">
      <w:pPr>
        <w:rPr>
          <w:rFonts w:cstheme="minorHAnsi"/>
          <w:b/>
          <w:color w:val="auto"/>
        </w:rPr>
      </w:pPr>
      <w:r w:rsidRPr="00F041A0">
        <w:rPr>
          <w:rFonts w:cstheme="minorHAnsi"/>
          <w:b/>
          <w:color w:val="auto"/>
        </w:rPr>
        <w:t xml:space="preserve">Westco </w:t>
      </w:r>
      <w:r w:rsidR="00AC1F3F" w:rsidRPr="00F041A0">
        <w:rPr>
          <w:rFonts w:cstheme="minorHAnsi"/>
          <w:b/>
          <w:color w:val="auto"/>
        </w:rPr>
        <w:t>Insight Team</w:t>
      </w:r>
    </w:p>
    <w:p w:rsidR="00AC1F3F" w:rsidRPr="00F041A0" w:rsidRDefault="00F041A0" w:rsidP="00AC1F3F">
      <w:pPr>
        <w:spacing w:line="240" w:lineRule="atLeast"/>
        <w:rPr>
          <w:rFonts w:cstheme="minorHAnsi"/>
          <w:color w:val="auto"/>
        </w:rPr>
      </w:pPr>
      <w:r w:rsidRPr="00F041A0">
        <w:rPr>
          <w:rFonts w:cstheme="minorHAnsi"/>
          <w:color w:val="auto"/>
        </w:rPr>
        <w:t xml:space="preserve">5 The Strand </w:t>
      </w:r>
    </w:p>
    <w:p w:rsidR="00AC1F3F" w:rsidRPr="00F041A0" w:rsidRDefault="00AC1F3F" w:rsidP="00AC1F3F">
      <w:pPr>
        <w:spacing w:line="240" w:lineRule="atLeast"/>
        <w:rPr>
          <w:rFonts w:cstheme="minorHAnsi"/>
          <w:color w:val="auto"/>
        </w:rPr>
      </w:pPr>
      <w:r w:rsidRPr="00F041A0">
        <w:rPr>
          <w:rFonts w:cstheme="minorHAnsi"/>
          <w:color w:val="auto"/>
        </w:rPr>
        <w:t>London</w:t>
      </w:r>
    </w:p>
    <w:p w:rsidR="00AC1F3F" w:rsidRPr="00F041A0" w:rsidRDefault="00F041A0" w:rsidP="00AC1F3F">
      <w:pPr>
        <w:spacing w:line="240" w:lineRule="atLeast"/>
        <w:rPr>
          <w:rFonts w:cstheme="minorHAnsi"/>
          <w:color w:val="auto"/>
        </w:rPr>
      </w:pPr>
      <w:r w:rsidRPr="00F041A0">
        <w:rPr>
          <w:rFonts w:cstheme="minorHAnsi"/>
          <w:color w:val="auto"/>
        </w:rPr>
        <w:t>WC2N 5HR</w:t>
      </w:r>
    </w:p>
    <w:p w:rsidR="00AC1F3F" w:rsidRPr="00F041A0" w:rsidRDefault="00AC1F3F" w:rsidP="00AC1F3F">
      <w:pPr>
        <w:spacing w:line="240" w:lineRule="atLeast"/>
        <w:rPr>
          <w:rFonts w:cstheme="minorHAnsi"/>
          <w:color w:val="auto"/>
        </w:rPr>
      </w:pPr>
    </w:p>
    <w:p w:rsidR="00AC1F3F" w:rsidRPr="00F041A0" w:rsidRDefault="00AC1F3F" w:rsidP="00AC1F3F">
      <w:pPr>
        <w:spacing w:line="240" w:lineRule="atLeast"/>
        <w:rPr>
          <w:rFonts w:cstheme="minorHAnsi"/>
          <w:color w:val="auto"/>
        </w:rPr>
      </w:pPr>
      <w:r w:rsidRPr="00F041A0">
        <w:rPr>
          <w:rFonts w:cstheme="minorHAnsi"/>
          <w:color w:val="auto"/>
        </w:rPr>
        <w:t>Name</w:t>
      </w:r>
      <w:r w:rsidR="0098036A" w:rsidRPr="00F041A0">
        <w:rPr>
          <w:rFonts w:cstheme="minorHAnsi"/>
          <w:color w:val="auto"/>
        </w:rPr>
        <w:t xml:space="preserve"> of author</w:t>
      </w:r>
      <w:r w:rsidRPr="00F041A0">
        <w:rPr>
          <w:rFonts w:cstheme="minorHAnsi"/>
          <w:color w:val="auto"/>
        </w:rPr>
        <w:t xml:space="preserve">:   </w:t>
      </w:r>
      <w:r w:rsidR="00F041A0" w:rsidRPr="00F041A0">
        <w:rPr>
          <w:rFonts w:cstheme="minorHAnsi"/>
          <w:color w:val="auto"/>
        </w:rPr>
        <w:t xml:space="preserve">Caroline Roper </w:t>
      </w:r>
    </w:p>
    <w:p w:rsidR="0098036A" w:rsidRPr="00F041A0" w:rsidRDefault="004A342B" w:rsidP="00AC1F3F">
      <w:pPr>
        <w:spacing w:line="240" w:lineRule="atLeast"/>
        <w:rPr>
          <w:rFonts w:cstheme="minorHAnsi"/>
          <w:color w:val="auto"/>
        </w:rPr>
      </w:pPr>
      <w:r w:rsidRPr="00F041A0">
        <w:rPr>
          <w:rFonts w:cstheme="minorHAnsi"/>
          <w:color w:val="auto"/>
        </w:rPr>
        <w:t xml:space="preserve">Tel:  </w:t>
      </w:r>
      <w:r w:rsidR="00AD72F3" w:rsidRPr="00F041A0">
        <w:rPr>
          <w:rFonts w:cstheme="minorHAnsi"/>
          <w:color w:val="auto"/>
        </w:rPr>
        <w:t xml:space="preserve">0207 641 </w:t>
      </w:r>
      <w:r w:rsidR="00F041A0" w:rsidRPr="00F041A0">
        <w:rPr>
          <w:rFonts w:cstheme="minorHAnsi"/>
          <w:color w:val="auto"/>
        </w:rPr>
        <w:t>2940</w:t>
      </w:r>
    </w:p>
    <w:p w:rsidR="00AC1F3F" w:rsidRPr="00F041A0" w:rsidRDefault="00AC1F3F" w:rsidP="00AC1F3F">
      <w:pPr>
        <w:spacing w:line="240" w:lineRule="atLeast"/>
        <w:rPr>
          <w:rFonts w:cstheme="minorHAnsi"/>
          <w:color w:val="auto"/>
        </w:rPr>
      </w:pPr>
      <w:r w:rsidRPr="00F041A0">
        <w:rPr>
          <w:rFonts w:cstheme="minorHAnsi"/>
          <w:color w:val="auto"/>
        </w:rPr>
        <w:t>Email:</w:t>
      </w:r>
      <w:r w:rsidR="00AD72F3" w:rsidRPr="00F041A0">
        <w:rPr>
          <w:rFonts w:cstheme="minorHAnsi"/>
          <w:color w:val="auto"/>
        </w:rPr>
        <w:t xml:space="preserve"> </w:t>
      </w:r>
      <w:r w:rsidR="00F041A0" w:rsidRPr="00F041A0">
        <w:rPr>
          <w:rFonts w:cstheme="minorHAnsi"/>
          <w:color w:val="auto"/>
        </w:rPr>
        <w:t>croper</w:t>
      </w:r>
      <w:r w:rsidR="00AD72F3" w:rsidRPr="00F041A0">
        <w:rPr>
          <w:rFonts w:cstheme="minorHAnsi"/>
          <w:color w:val="auto"/>
        </w:rPr>
        <w:t>@westminster.gov.uk</w:t>
      </w:r>
    </w:p>
    <w:p w:rsidR="00AC1F3F" w:rsidRPr="00F041A0" w:rsidRDefault="005D6C35" w:rsidP="00AC1F3F">
      <w:pPr>
        <w:pStyle w:val="BodyText"/>
        <w:spacing w:after="0"/>
        <w:rPr>
          <w:rFonts w:cstheme="minorHAnsi"/>
          <w:color w:val="auto"/>
        </w:rPr>
      </w:pPr>
      <w:hyperlink r:id="rId16" w:history="1">
        <w:r w:rsidR="00AC1F3F" w:rsidRPr="00F041A0">
          <w:rPr>
            <w:rStyle w:val="Hyperlink"/>
            <w:rFonts w:cstheme="minorHAnsi"/>
            <w:color w:val="auto"/>
          </w:rPr>
          <w:t>www.westcotrading.com</w:t>
        </w:r>
      </w:hyperlink>
    </w:p>
    <w:p w:rsidR="00AC1F3F" w:rsidRPr="001F58B4" w:rsidRDefault="00AC1F3F" w:rsidP="00AC1F3F">
      <w:pPr>
        <w:pStyle w:val="BodyText"/>
        <w:spacing w:after="0"/>
        <w:rPr>
          <w:rFonts w:cstheme="minorHAnsi"/>
          <w:sz w:val="22"/>
          <w:szCs w:val="22"/>
        </w:rPr>
      </w:pPr>
    </w:p>
    <w:p w:rsidR="002F193D" w:rsidRPr="0098036A" w:rsidRDefault="002F193D" w:rsidP="002F193D">
      <w:pPr>
        <w:rPr>
          <w:rFonts w:ascii="Calibri" w:hAnsi="Calibri" w:cs="Arial"/>
        </w:rPr>
      </w:pPr>
    </w:p>
    <w:p w:rsidR="002F193D" w:rsidRPr="0098036A" w:rsidRDefault="002F193D" w:rsidP="00E001E2">
      <w:pPr>
        <w:rPr>
          <w:rFonts w:ascii="Calibri" w:hAnsi="Calibri" w:cs="Arial"/>
        </w:rPr>
      </w:pPr>
    </w:p>
    <w:p w:rsidR="0098036A" w:rsidRPr="0098036A" w:rsidRDefault="0098036A" w:rsidP="0098036A">
      <w:pPr>
        <w:pStyle w:val="Heading1"/>
        <w:framePr w:wrap="around"/>
        <w:rPr>
          <w:rFonts w:ascii="Calibri" w:hAnsi="Calibri"/>
        </w:rPr>
      </w:pPr>
      <w:bookmarkStart w:id="12" w:name="_Toc451343516"/>
      <w:bookmarkStart w:id="13" w:name="_Toc483322637"/>
      <w:r w:rsidRPr="0098036A">
        <w:rPr>
          <w:rFonts w:ascii="Calibri" w:hAnsi="Calibri"/>
        </w:rPr>
        <w:lastRenderedPageBreak/>
        <w:t>Quality Assurance</w:t>
      </w:r>
      <w:bookmarkEnd w:id="12"/>
      <w:bookmarkEnd w:id="13"/>
    </w:p>
    <w:p w:rsidR="0098036A" w:rsidRPr="0098036A" w:rsidRDefault="0098036A" w:rsidP="0098036A">
      <w:pPr>
        <w:tabs>
          <w:tab w:val="left" w:pos="10064"/>
        </w:tabs>
        <w:spacing w:after="0" w:line="24" w:lineRule="atLeast"/>
        <w:ind w:right="-1"/>
        <w:rPr>
          <w:rFonts w:ascii="Calibri" w:hAnsi="Calibri" w:cstheme="minorHAnsi"/>
          <w:szCs w:val="22"/>
        </w:rPr>
      </w:pPr>
    </w:p>
    <w:p w:rsidR="0098036A" w:rsidRPr="0098036A" w:rsidRDefault="0098036A" w:rsidP="0098036A">
      <w:pPr>
        <w:tabs>
          <w:tab w:val="left" w:pos="10064"/>
        </w:tabs>
        <w:spacing w:after="0" w:line="24" w:lineRule="atLeast"/>
        <w:ind w:right="-1"/>
        <w:rPr>
          <w:rFonts w:ascii="Calibri" w:hAnsi="Calibri" w:cstheme="minorHAnsi"/>
          <w:szCs w:val="22"/>
        </w:rPr>
      </w:pPr>
    </w:p>
    <w:p w:rsidR="0098036A" w:rsidRPr="0098036A" w:rsidRDefault="0098036A" w:rsidP="0098036A">
      <w:pPr>
        <w:tabs>
          <w:tab w:val="left" w:pos="10064"/>
        </w:tabs>
        <w:spacing w:after="0" w:line="24" w:lineRule="atLeast"/>
        <w:ind w:right="-1"/>
        <w:rPr>
          <w:rFonts w:ascii="Calibri" w:hAnsi="Calibri" w:cstheme="minorHAnsi"/>
          <w:szCs w:val="22"/>
        </w:rPr>
      </w:pPr>
    </w:p>
    <w:p w:rsidR="0098036A" w:rsidRPr="00F041A0" w:rsidRDefault="0098036A" w:rsidP="0098036A">
      <w:pPr>
        <w:tabs>
          <w:tab w:val="left" w:pos="10064"/>
        </w:tabs>
        <w:spacing w:after="0" w:line="24" w:lineRule="atLeast"/>
        <w:ind w:right="-1"/>
        <w:rPr>
          <w:rFonts w:ascii="Arial" w:hAnsi="Arial" w:cs="Arial"/>
          <w:color w:val="auto"/>
          <w:szCs w:val="22"/>
        </w:rPr>
      </w:pPr>
      <w:r w:rsidRPr="00F041A0">
        <w:rPr>
          <w:rFonts w:ascii="Arial" w:hAnsi="Arial" w:cs="Arial"/>
          <w:color w:val="auto"/>
          <w:szCs w:val="22"/>
        </w:rPr>
        <w:t xml:space="preserve">Quality is central to our work and our aim is to consistently provide a service that exceeds the requirements and expectations of our clients. To maintain this we actively pursue quality improvements that enable each member of the team to do their job right first time, every time. </w:t>
      </w:r>
    </w:p>
    <w:p w:rsidR="0098036A" w:rsidRPr="00F041A0" w:rsidRDefault="0098036A" w:rsidP="0098036A">
      <w:pPr>
        <w:tabs>
          <w:tab w:val="left" w:pos="10064"/>
        </w:tabs>
        <w:spacing w:after="0" w:line="24" w:lineRule="atLeast"/>
        <w:ind w:right="-1"/>
        <w:rPr>
          <w:rFonts w:ascii="Arial" w:hAnsi="Arial" w:cs="Arial"/>
          <w:color w:val="auto"/>
          <w:szCs w:val="22"/>
        </w:rPr>
      </w:pPr>
    </w:p>
    <w:p w:rsidR="0098036A" w:rsidRPr="00F041A0" w:rsidRDefault="0098036A" w:rsidP="0098036A">
      <w:pPr>
        <w:tabs>
          <w:tab w:val="left" w:pos="10064"/>
        </w:tabs>
        <w:spacing w:after="0" w:line="24" w:lineRule="atLeast"/>
        <w:ind w:right="-1"/>
        <w:rPr>
          <w:rFonts w:ascii="Arial" w:hAnsi="Arial" w:cs="Arial"/>
          <w:color w:val="auto"/>
          <w:szCs w:val="22"/>
        </w:rPr>
      </w:pPr>
      <w:r w:rsidRPr="00F041A0">
        <w:rPr>
          <w:rFonts w:ascii="Arial" w:hAnsi="Arial" w:cs="Arial"/>
          <w:color w:val="auto"/>
          <w:szCs w:val="22"/>
        </w:rPr>
        <w:t xml:space="preserve">We are proud to be a Market Research Society Company Partner and abide by the quality commitment required. Company Partners abide by the MRS Code of Conduct and publicly commit to the very highest research standards as approved by the MRS. This is an indication that the organisation provides high quality, trustworthy services. All staff abide by the Market Research Society’s Code of Conduct. Our Director of Research is also a Certified Member of the MRS. </w:t>
      </w:r>
    </w:p>
    <w:p w:rsidR="0098036A" w:rsidRPr="00F041A0" w:rsidRDefault="0098036A" w:rsidP="0098036A">
      <w:pPr>
        <w:tabs>
          <w:tab w:val="left" w:pos="10064"/>
        </w:tabs>
        <w:spacing w:after="0" w:line="24" w:lineRule="atLeast"/>
        <w:ind w:right="-1"/>
        <w:rPr>
          <w:rFonts w:ascii="Arial" w:hAnsi="Arial" w:cs="Arial"/>
          <w:color w:val="auto"/>
          <w:szCs w:val="22"/>
        </w:rPr>
      </w:pPr>
    </w:p>
    <w:p w:rsidR="0098036A" w:rsidRPr="00F041A0" w:rsidRDefault="0098036A" w:rsidP="0098036A">
      <w:pPr>
        <w:tabs>
          <w:tab w:val="left" w:pos="10064"/>
        </w:tabs>
        <w:spacing w:after="0" w:line="24" w:lineRule="atLeast"/>
        <w:ind w:right="-1"/>
        <w:rPr>
          <w:rFonts w:ascii="Arial" w:hAnsi="Arial" w:cs="Arial"/>
          <w:color w:val="auto"/>
          <w:szCs w:val="22"/>
        </w:rPr>
      </w:pPr>
      <w:r w:rsidRPr="00F041A0">
        <w:rPr>
          <w:rFonts w:ascii="Arial" w:hAnsi="Arial" w:cs="Arial"/>
          <w:color w:val="auto"/>
          <w:szCs w:val="22"/>
        </w:rPr>
        <w:t>We also follow the code of Marketing &amp; Social Research Practice of the International Chamber of Commerce/European Society for Opinion and Market Research (ESOMAR).</w:t>
      </w:r>
    </w:p>
    <w:p w:rsidR="0098036A" w:rsidRPr="00F041A0" w:rsidRDefault="0098036A" w:rsidP="0098036A">
      <w:pPr>
        <w:tabs>
          <w:tab w:val="left" w:pos="10064"/>
        </w:tabs>
        <w:spacing w:after="0" w:line="24" w:lineRule="atLeast"/>
        <w:ind w:right="-1"/>
        <w:rPr>
          <w:rFonts w:ascii="Arial" w:hAnsi="Arial" w:cs="Arial"/>
          <w:b/>
          <w:color w:val="auto"/>
          <w:szCs w:val="22"/>
        </w:rPr>
      </w:pPr>
    </w:p>
    <w:p w:rsidR="0098036A" w:rsidRPr="00F041A0" w:rsidRDefault="0098036A" w:rsidP="0098036A">
      <w:pPr>
        <w:tabs>
          <w:tab w:val="left" w:pos="10064"/>
        </w:tabs>
        <w:spacing w:after="0" w:line="24" w:lineRule="atLeast"/>
        <w:ind w:right="-1"/>
        <w:rPr>
          <w:rFonts w:ascii="Arial" w:hAnsi="Arial" w:cs="Arial"/>
          <w:b/>
          <w:color w:val="auto"/>
          <w:szCs w:val="22"/>
        </w:rPr>
      </w:pPr>
      <w:r w:rsidRPr="00F041A0">
        <w:rPr>
          <w:rFonts w:ascii="Arial" w:hAnsi="Arial" w:cs="Arial"/>
          <w:b/>
          <w:color w:val="auto"/>
          <w:szCs w:val="22"/>
        </w:rPr>
        <w:t>ISO 20252:2012</w:t>
      </w:r>
    </w:p>
    <w:p w:rsidR="0098036A" w:rsidRPr="00F041A0" w:rsidRDefault="0098036A" w:rsidP="0098036A">
      <w:pPr>
        <w:tabs>
          <w:tab w:val="left" w:pos="10064"/>
        </w:tabs>
        <w:spacing w:after="0" w:line="24" w:lineRule="atLeast"/>
        <w:ind w:right="-1"/>
        <w:rPr>
          <w:rFonts w:ascii="Arial" w:hAnsi="Arial" w:cs="Arial"/>
          <w:color w:val="auto"/>
          <w:szCs w:val="22"/>
        </w:rPr>
      </w:pPr>
    </w:p>
    <w:p w:rsidR="0098036A" w:rsidRPr="00F041A0" w:rsidRDefault="0098036A" w:rsidP="0098036A">
      <w:pPr>
        <w:tabs>
          <w:tab w:val="left" w:pos="10064"/>
        </w:tabs>
        <w:spacing w:after="0" w:line="24" w:lineRule="atLeast"/>
        <w:ind w:right="-1"/>
        <w:rPr>
          <w:rFonts w:ascii="Arial" w:hAnsi="Arial" w:cs="Arial"/>
          <w:color w:val="auto"/>
          <w:szCs w:val="22"/>
        </w:rPr>
      </w:pPr>
      <w:r w:rsidRPr="00F041A0">
        <w:rPr>
          <w:rFonts w:ascii="Arial" w:hAnsi="Arial" w:cs="Arial"/>
          <w:color w:val="auto"/>
          <w:szCs w:val="22"/>
        </w:rPr>
        <w:t xml:space="preserve">We are fully accredited to the international standard for the management of market research (ISO20252:2012). It is designed to drive quality improvements and our adherence demonstrates that Westco is an industry leader. </w:t>
      </w:r>
    </w:p>
    <w:p w:rsidR="0098036A" w:rsidRPr="00F041A0" w:rsidRDefault="0098036A" w:rsidP="0098036A">
      <w:pPr>
        <w:tabs>
          <w:tab w:val="left" w:pos="10064"/>
        </w:tabs>
        <w:spacing w:after="0" w:line="24" w:lineRule="atLeast"/>
        <w:ind w:right="-1"/>
        <w:rPr>
          <w:rFonts w:ascii="Arial" w:hAnsi="Arial" w:cs="Arial"/>
          <w:color w:val="auto"/>
          <w:szCs w:val="22"/>
        </w:rPr>
      </w:pPr>
    </w:p>
    <w:p w:rsidR="0098036A" w:rsidRPr="00F041A0" w:rsidRDefault="0098036A" w:rsidP="0098036A">
      <w:pPr>
        <w:tabs>
          <w:tab w:val="left" w:pos="10064"/>
        </w:tabs>
        <w:spacing w:after="0" w:line="24" w:lineRule="atLeast"/>
        <w:ind w:right="-1"/>
        <w:rPr>
          <w:rFonts w:ascii="Arial" w:hAnsi="Arial" w:cs="Arial"/>
          <w:color w:val="auto"/>
          <w:szCs w:val="22"/>
        </w:rPr>
      </w:pPr>
      <w:r w:rsidRPr="00F041A0">
        <w:rPr>
          <w:rFonts w:ascii="Arial" w:hAnsi="Arial" w:cs="Arial"/>
          <w:color w:val="auto"/>
          <w:szCs w:val="22"/>
        </w:rPr>
        <w:t xml:space="preserve">To meet this standard we have a quality manual, training and processes to ensure we can set and maintain standards for quality assurance, project management, data collection, preparation and processing. The accreditation process is on-going and repeat visits from the auditor will take place. All staff receive training on Westco quality standards and the implications for their job role. </w:t>
      </w:r>
    </w:p>
    <w:p w:rsidR="0098036A" w:rsidRPr="00F041A0" w:rsidRDefault="0098036A" w:rsidP="0098036A">
      <w:pPr>
        <w:tabs>
          <w:tab w:val="left" w:pos="10064"/>
        </w:tabs>
        <w:spacing w:after="0" w:line="24" w:lineRule="atLeast"/>
        <w:ind w:right="-1"/>
        <w:rPr>
          <w:rFonts w:ascii="Arial" w:hAnsi="Arial" w:cs="Arial"/>
          <w:color w:val="auto"/>
          <w:szCs w:val="22"/>
        </w:rPr>
      </w:pPr>
    </w:p>
    <w:p w:rsidR="0098036A" w:rsidRPr="00F041A0" w:rsidRDefault="0098036A" w:rsidP="0098036A">
      <w:pPr>
        <w:spacing w:after="0" w:line="24" w:lineRule="atLeast"/>
        <w:rPr>
          <w:rFonts w:ascii="Arial" w:hAnsi="Arial" w:cs="Arial"/>
          <w:color w:val="auto"/>
          <w:sz w:val="18"/>
        </w:rPr>
      </w:pPr>
      <w:r w:rsidRPr="00F041A0">
        <w:rPr>
          <w:rFonts w:ascii="Arial" w:hAnsi="Arial" w:cs="Arial"/>
          <w:color w:val="auto"/>
          <w:szCs w:val="22"/>
        </w:rPr>
        <w:t xml:space="preserve">As part of our ISO 20252:2012 accreditation Westco must ensure that all sub-contractors are compliant with our quality processes. </w:t>
      </w:r>
    </w:p>
    <w:p w:rsidR="0098036A" w:rsidRDefault="0098036A" w:rsidP="00E001E2">
      <w:pPr>
        <w:rPr>
          <w:rFonts w:ascii="Calibri" w:hAnsi="Calibri" w:cs="Arial"/>
        </w:rPr>
      </w:pPr>
    </w:p>
    <w:p w:rsidR="0046238B" w:rsidRDefault="0046238B" w:rsidP="00E001E2">
      <w:pPr>
        <w:rPr>
          <w:rFonts w:ascii="Calibri" w:hAnsi="Calibri" w:cs="Arial"/>
        </w:rPr>
      </w:pPr>
    </w:p>
    <w:p w:rsidR="0046238B" w:rsidRDefault="0046238B" w:rsidP="00E001E2">
      <w:pPr>
        <w:rPr>
          <w:rFonts w:ascii="Calibri" w:hAnsi="Calibri" w:cs="Arial"/>
        </w:rPr>
      </w:pPr>
    </w:p>
    <w:p w:rsidR="0046238B" w:rsidRDefault="0046238B" w:rsidP="00E001E2">
      <w:pPr>
        <w:rPr>
          <w:rFonts w:ascii="Calibri" w:hAnsi="Calibri" w:cs="Arial"/>
        </w:rPr>
      </w:pPr>
    </w:p>
    <w:p w:rsidR="0046238B" w:rsidRDefault="0046238B" w:rsidP="00E001E2">
      <w:pPr>
        <w:rPr>
          <w:rFonts w:ascii="Calibri" w:hAnsi="Calibri" w:cs="Arial"/>
        </w:rPr>
      </w:pPr>
    </w:p>
    <w:p w:rsidR="0046238B" w:rsidRDefault="0046238B" w:rsidP="00E001E2">
      <w:pPr>
        <w:rPr>
          <w:rFonts w:ascii="Calibri" w:hAnsi="Calibri" w:cs="Arial"/>
        </w:rPr>
      </w:pPr>
    </w:p>
    <w:p w:rsidR="0046238B" w:rsidRDefault="0046238B" w:rsidP="00E001E2">
      <w:pPr>
        <w:rPr>
          <w:rFonts w:ascii="Calibri" w:hAnsi="Calibri" w:cs="Arial"/>
        </w:rPr>
      </w:pPr>
    </w:p>
    <w:p w:rsidR="0046238B" w:rsidRDefault="0046238B" w:rsidP="00E001E2">
      <w:pPr>
        <w:rPr>
          <w:rFonts w:ascii="Calibri" w:hAnsi="Calibri" w:cs="Arial"/>
        </w:rPr>
      </w:pPr>
    </w:p>
    <w:p w:rsidR="0046238B" w:rsidRDefault="0046238B" w:rsidP="00E001E2">
      <w:pPr>
        <w:rPr>
          <w:rFonts w:ascii="Calibri" w:hAnsi="Calibri" w:cs="Arial"/>
        </w:rPr>
      </w:pPr>
    </w:p>
    <w:p w:rsidR="0083404D" w:rsidRDefault="0083404D" w:rsidP="00E001E2">
      <w:pPr>
        <w:rPr>
          <w:rFonts w:ascii="Calibri" w:hAnsi="Calibri" w:cs="Arial"/>
        </w:rPr>
      </w:pPr>
    </w:p>
    <w:p w:rsidR="0083404D" w:rsidRDefault="0083404D" w:rsidP="00E001E2">
      <w:pPr>
        <w:rPr>
          <w:rFonts w:ascii="Calibri" w:hAnsi="Calibri" w:cs="Arial"/>
        </w:rPr>
      </w:pPr>
    </w:p>
    <w:p w:rsidR="0046238B" w:rsidRPr="0083404D" w:rsidRDefault="0046238B" w:rsidP="0083404D">
      <w:pPr>
        <w:pStyle w:val="Title"/>
        <w:rPr>
          <w:color w:val="E36C0A" w:themeColor="accent6" w:themeShade="BF"/>
        </w:rPr>
        <w:sectPr w:rsidR="0046238B" w:rsidRPr="0083404D" w:rsidSect="002D2EAF">
          <w:headerReference w:type="even" r:id="rId17"/>
          <w:pgSz w:w="11906" w:h="16838" w:code="9"/>
          <w:pgMar w:top="1535" w:right="851" w:bottom="1474" w:left="851" w:header="737" w:footer="851" w:gutter="0"/>
          <w:cols w:space="227"/>
          <w:docGrid w:linePitch="360"/>
        </w:sectPr>
      </w:pPr>
      <w:r w:rsidRPr="00151D8D">
        <w:rPr>
          <w:rFonts w:cstheme="minorHAnsi"/>
          <w:color w:val="000000" w:themeColor="text1"/>
        </w:rPr>
        <w:t xml:space="preserve"> </w:t>
      </w:r>
    </w:p>
    <w:p w:rsidR="00E001E2" w:rsidRPr="0098036A" w:rsidRDefault="00E001E2" w:rsidP="00E001E2">
      <w:pPr>
        <w:rPr>
          <w:rFonts w:ascii="Calibri" w:hAnsi="Calibri" w:cs="Arial"/>
        </w:rPr>
      </w:pPr>
    </w:p>
    <w:sectPr w:rsidR="00E001E2" w:rsidRPr="0098036A" w:rsidSect="004022B1">
      <w:headerReference w:type="even" r:id="rId18"/>
      <w:footerReference w:type="even" r:id="rId19"/>
      <w:type w:val="evenPage"/>
      <w:pgSz w:w="11906" w:h="16838" w:code="9"/>
      <w:pgMar w:top="4536" w:right="1416" w:bottom="3969" w:left="851" w:header="567" w:footer="1474"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35" w:rsidRDefault="005D6C35" w:rsidP="00DB7FA2">
      <w:pPr>
        <w:spacing w:after="0" w:line="240" w:lineRule="auto"/>
      </w:pPr>
      <w:r>
        <w:separator/>
      </w:r>
    </w:p>
  </w:endnote>
  <w:endnote w:type="continuationSeparator" w:id="0">
    <w:p w:rsidR="005D6C35" w:rsidRDefault="005D6C35" w:rsidP="00DB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NarrowBol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4" w:rsidRDefault="00061274">
    <w:pPr>
      <w:pStyle w:val="Footer"/>
    </w:pPr>
    <w:r>
      <w:fldChar w:fldCharType="begin"/>
    </w:r>
    <w:r>
      <w:instrText xml:space="preserve"> page </w:instrText>
    </w:r>
    <w:r>
      <w:fldChar w:fldCharType="separate"/>
    </w:r>
    <w:r w:rsidR="00B153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4" w:rsidRDefault="00061274">
    <w:pPr>
      <w:pStyle w:val="Footer"/>
    </w:pPr>
    <w:r>
      <w:rPr>
        <w:noProof/>
        <w:lang w:eastAsia="en-GB"/>
      </w:rPr>
      <w:drawing>
        <wp:inline distT="0" distB="0" distL="0" distR="0" wp14:anchorId="4AADC927" wp14:editId="080AC074">
          <wp:extent cx="1626870" cy="941246"/>
          <wp:effectExtent l="19050" t="0" r="0" b="0"/>
          <wp:docPr id="1" name="Picture 0" descr="Westco 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co ISO logo.png"/>
                  <pic:cNvPicPr/>
                </pic:nvPicPr>
                <pic:blipFill>
                  <a:blip r:embed="rId1"/>
                  <a:stretch>
                    <a:fillRect/>
                  </a:stretch>
                </pic:blipFill>
                <pic:spPr>
                  <a:xfrm>
                    <a:off x="0" y="0"/>
                    <a:ext cx="1626436" cy="940995"/>
                  </a:xfrm>
                  <a:prstGeom prst="rect">
                    <a:avLst/>
                  </a:prstGeom>
                </pic:spPr>
              </pic:pic>
            </a:graphicData>
          </a:graphic>
        </wp:inline>
      </w:drawing>
    </w:r>
    <w:r>
      <w:t xml:space="preserve">         </w:t>
    </w:r>
    <w:r>
      <w:rPr>
        <w:noProof/>
        <w:lang w:eastAsia="en-GB"/>
      </w:rPr>
      <w:drawing>
        <wp:inline distT="0" distB="0" distL="0" distR="0" wp14:anchorId="1F85C91B" wp14:editId="6A80D5AA">
          <wp:extent cx="1553718" cy="835558"/>
          <wp:effectExtent l="19050" t="0" r="8382" b="0"/>
          <wp:docPr id="3" name="Picture 2" descr="MRS_EM_CP_MON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_EM_CP_MONO_SMALL.jpg"/>
                  <pic:cNvPicPr/>
                </pic:nvPicPr>
                <pic:blipFill>
                  <a:blip r:embed="rId2"/>
                  <a:stretch>
                    <a:fillRect/>
                  </a:stretch>
                </pic:blipFill>
                <pic:spPr>
                  <a:xfrm>
                    <a:off x="0" y="0"/>
                    <a:ext cx="1561743" cy="83987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4" w:rsidRDefault="00061274" w:rsidP="00716D70">
    <w:pPr>
      <w:pStyle w:val="Footer"/>
      <w:jc w:val="right"/>
    </w:pPr>
    <w:r>
      <w:fldChar w:fldCharType="begin"/>
    </w:r>
    <w:r>
      <w:instrText xml:space="preserve"> page </w:instrText>
    </w:r>
    <w:r>
      <w:fldChar w:fldCharType="separate"/>
    </w:r>
    <w:r w:rsidR="00B15327">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4" w:rsidRPr="0043225D" w:rsidRDefault="00061274" w:rsidP="0043225D">
    <w:pPr>
      <w:pStyle w:val="Footer"/>
      <w:spacing w:line="280" w:lineRule="exact"/>
      <w:jc w:val="right"/>
      <w:rPr>
        <w:b/>
        <w:color w:val="FFFFFF" w:themeColor="background1"/>
        <w:sz w:val="24"/>
        <w:szCs w:val="24"/>
      </w:rPr>
    </w:pPr>
    <w:r w:rsidRPr="0043225D">
      <w:rPr>
        <w:b/>
        <w:color w:val="FFFFFF" w:themeColor="background1"/>
        <w:sz w:val="24"/>
        <w:szCs w:val="24"/>
      </w:rPr>
      <w:t>Westco Trading Ltd</w:t>
    </w:r>
  </w:p>
  <w:p w:rsidR="00061274" w:rsidRPr="0043225D" w:rsidRDefault="00061274" w:rsidP="0043225D">
    <w:pPr>
      <w:pStyle w:val="Footer"/>
      <w:spacing w:line="280" w:lineRule="exact"/>
      <w:jc w:val="right"/>
      <w:rPr>
        <w:color w:val="FFFFFF" w:themeColor="background1"/>
        <w:sz w:val="24"/>
        <w:szCs w:val="24"/>
      </w:rPr>
    </w:pPr>
    <w:r>
      <w:rPr>
        <w:color w:val="FFFFFF" w:themeColor="background1"/>
        <w:sz w:val="24"/>
        <w:szCs w:val="24"/>
      </w:rPr>
      <w:t>5 The Strand</w:t>
    </w:r>
    <w:r w:rsidRPr="0043225D">
      <w:rPr>
        <w:color w:val="FFFFFF" w:themeColor="background1"/>
        <w:sz w:val="24"/>
        <w:szCs w:val="24"/>
      </w:rPr>
      <w:t>,</w:t>
    </w:r>
  </w:p>
  <w:p w:rsidR="00061274" w:rsidRPr="0043225D" w:rsidRDefault="00061274" w:rsidP="0043225D">
    <w:pPr>
      <w:pStyle w:val="Footer"/>
      <w:spacing w:line="280" w:lineRule="exact"/>
      <w:jc w:val="right"/>
      <w:rPr>
        <w:color w:val="FFFFFF" w:themeColor="background1"/>
        <w:sz w:val="24"/>
        <w:szCs w:val="24"/>
      </w:rPr>
    </w:pPr>
    <w:r w:rsidRPr="0043225D">
      <w:rPr>
        <w:color w:val="FFFFFF" w:themeColor="background1"/>
        <w:sz w:val="24"/>
        <w:szCs w:val="24"/>
      </w:rPr>
      <w:t xml:space="preserve">London </w:t>
    </w:r>
    <w:r>
      <w:rPr>
        <w:color w:val="FFFFFF" w:themeColor="background1"/>
        <w:sz w:val="24"/>
        <w:szCs w:val="24"/>
      </w:rPr>
      <w:t>WC2N 5HR</w:t>
    </w:r>
  </w:p>
  <w:p w:rsidR="00061274" w:rsidRPr="0043225D" w:rsidRDefault="00061274" w:rsidP="0043225D">
    <w:pPr>
      <w:pStyle w:val="Footer"/>
      <w:spacing w:line="280" w:lineRule="exact"/>
      <w:jc w:val="right"/>
      <w:rPr>
        <w:color w:val="FFFFFF" w:themeColor="background1"/>
        <w:sz w:val="24"/>
        <w:szCs w:val="24"/>
      </w:rPr>
    </w:pPr>
    <w:r w:rsidRPr="0043225D">
      <w:rPr>
        <w:color w:val="FFFFFF" w:themeColor="background1"/>
        <w:sz w:val="24"/>
        <w:szCs w:val="24"/>
      </w:rPr>
      <w:t>020 7641 1805</w:t>
    </w:r>
  </w:p>
  <w:p w:rsidR="00061274" w:rsidRDefault="00061274" w:rsidP="0043225D">
    <w:pPr>
      <w:pStyle w:val="Footer"/>
      <w:spacing w:line="280" w:lineRule="exact"/>
      <w:jc w:val="right"/>
      <w:rPr>
        <w:color w:val="FFFFFF" w:themeColor="background1"/>
        <w:sz w:val="24"/>
        <w:szCs w:val="24"/>
      </w:rPr>
    </w:pPr>
    <w:r w:rsidRPr="0043225D">
      <w:rPr>
        <w:color w:val="FFFFFF" w:themeColor="background1"/>
        <w:sz w:val="24"/>
        <w:szCs w:val="24"/>
      </w:rPr>
      <w:t>info@westcotrading.co.uk</w:t>
    </w:r>
  </w:p>
  <w:p w:rsidR="00061274" w:rsidRDefault="00061274" w:rsidP="0043225D">
    <w:pPr>
      <w:pStyle w:val="Footer"/>
      <w:spacing w:line="280" w:lineRule="exact"/>
      <w:jc w:val="right"/>
      <w:rPr>
        <w:color w:val="FFFFFF" w:themeColor="background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35" w:rsidRDefault="005D6C35" w:rsidP="00DB7FA2">
      <w:pPr>
        <w:spacing w:after="0" w:line="240" w:lineRule="auto"/>
      </w:pPr>
      <w:r>
        <w:separator/>
      </w:r>
    </w:p>
  </w:footnote>
  <w:footnote w:type="continuationSeparator" w:id="0">
    <w:p w:rsidR="005D6C35" w:rsidRDefault="005D6C35" w:rsidP="00DB7FA2">
      <w:pPr>
        <w:spacing w:after="0" w:line="240" w:lineRule="auto"/>
      </w:pPr>
      <w:r>
        <w:continuationSeparator/>
      </w:r>
    </w:p>
  </w:footnote>
  <w:footnote w:id="1">
    <w:p w:rsidR="00061274" w:rsidRDefault="00061274">
      <w:pPr>
        <w:pStyle w:val="FootnoteText"/>
      </w:pPr>
      <w:r>
        <w:rPr>
          <w:rStyle w:val="FootnoteReference"/>
        </w:rPr>
        <w:footnoteRef/>
      </w:r>
      <w:r>
        <w:t xml:space="preserve"> What are you currently able to recycle? ‘Food waste’ Base: Those that use communal recycling bins 50 respondents, Richmond Food Waste Survey from 1</w:t>
      </w:r>
      <w:r>
        <w:rPr>
          <w:vertAlign w:val="superscript"/>
        </w:rPr>
        <w:t>st</w:t>
      </w:r>
      <w:r>
        <w:t xml:space="preserve"> March-12</w:t>
      </w:r>
      <w:r w:rsidRPr="00DC5742">
        <w:rPr>
          <w:vertAlign w:val="superscript"/>
        </w:rPr>
        <w:t>th</w:t>
      </w:r>
      <w:r>
        <w:t xml:space="preserve"> April</w:t>
      </w:r>
    </w:p>
  </w:footnote>
  <w:footnote w:id="2">
    <w:p w:rsidR="00061274" w:rsidRDefault="00061274">
      <w:pPr>
        <w:pStyle w:val="FootnoteText"/>
      </w:pPr>
      <w:r>
        <w:rPr>
          <w:rStyle w:val="FootnoteReference"/>
        </w:rPr>
        <w:footnoteRef/>
      </w:r>
      <w:r>
        <w:t xml:space="preserve"> </w:t>
      </w:r>
      <w:hyperlink r:id="rId1" w:history="1">
        <w:r w:rsidRPr="00C34ACA">
          <w:rPr>
            <w:rStyle w:val="Hyperlink"/>
          </w:rPr>
          <w:t>http://www.behaviouralinsights.co.uk/publications/east-four-simple-ways-to-apply-behavioural-insights/</w:t>
        </w:r>
      </w:hyperlink>
      <w:r>
        <w:t xml:space="preserve"> </w:t>
      </w:r>
    </w:p>
  </w:footnote>
  <w:footnote w:id="3">
    <w:p w:rsidR="00061274" w:rsidRDefault="00061274">
      <w:pPr>
        <w:pStyle w:val="FootnoteText"/>
      </w:pPr>
      <w:r>
        <w:rPr>
          <w:rStyle w:val="FootnoteReference"/>
        </w:rPr>
        <w:footnoteRef/>
      </w:r>
      <w:r>
        <w:t xml:space="preserve"> </w:t>
      </w:r>
      <w:hyperlink r:id="rId2" w:history="1">
        <w:r w:rsidRPr="00C34ACA">
          <w:rPr>
            <w:rStyle w:val="Hyperlink"/>
          </w:rPr>
          <w:t>https://www.lovefoodhatewaste.com/why-save-food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4" w:rsidRDefault="00061274">
    <w:pPr>
      <w:pStyle w:val="Header"/>
    </w:pPr>
    <w:r>
      <w:rPr>
        <w:noProof/>
        <w:lang w:eastAsia="en-GB"/>
      </w:rPr>
      <mc:AlternateContent>
        <mc:Choice Requires="wps">
          <w:drawing>
            <wp:anchor distT="0" distB="0" distL="114300" distR="114300" simplePos="0" relativeHeight="251659264" behindDoc="0" locked="0" layoutInCell="1" allowOverlap="1" wp14:anchorId="529BF515" wp14:editId="4416160C">
              <wp:simplePos x="0" y="0"/>
              <wp:positionH relativeFrom="page">
                <wp:align>left</wp:align>
              </wp:positionH>
              <wp:positionV relativeFrom="page">
                <wp:align>top</wp:align>
              </wp:positionV>
              <wp:extent cx="7560310" cy="10692130"/>
              <wp:effectExtent l="0" t="0" r="2540"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595.3pt;height:841.9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" fillcolor="#e84e0f [3204]" stroked="f" strokeweight="2pt">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4" w:rsidRDefault="00061274" w:rsidP="00716D70">
    <w:r>
      <w:rPr>
        <w:noProof/>
        <w:lang w:eastAsia="en-GB"/>
      </w:rPr>
      <mc:AlternateContent>
        <mc:Choice Requires="wps">
          <w:drawing>
            <wp:anchor distT="0" distB="0" distL="114300" distR="114300" simplePos="0" relativeHeight="251664384" behindDoc="0" locked="0" layoutInCell="1" allowOverlap="1" wp14:anchorId="1E58A806" wp14:editId="4A32A39A">
              <wp:simplePos x="0" y="0"/>
              <wp:positionH relativeFrom="page">
                <wp:posOffset>0</wp:posOffset>
              </wp:positionH>
              <wp:positionV relativeFrom="page">
                <wp:align>top</wp:align>
              </wp:positionV>
              <wp:extent cx="360045" cy="10691495"/>
              <wp:effectExtent l="0" t="0" r="1905"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0;width:28.35pt;height:841.85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" fillcolor="#e84e0f [3204]" stroked="f" strokeweight="2pt">
              <v:path arrowok="t"/>
              <w10:wrap anchorx="page" anchory="page"/>
            </v:rect>
          </w:pict>
        </mc:Fallback>
      </mc:AlternateContent>
    </w:r>
    <w:r>
      <w:rPr>
        <w:noProof/>
        <w:lang w:eastAsia="en-GB"/>
      </w:rPr>
      <w:drawing>
        <wp:anchor distT="0" distB="0" distL="114300" distR="114300" simplePos="0" relativeHeight="251660288" behindDoc="1" locked="0" layoutInCell="1" allowOverlap="1" wp14:anchorId="13BB3858" wp14:editId="106D42F1">
          <wp:simplePos x="0" y="0"/>
          <wp:positionH relativeFrom="page">
            <wp:posOffset>4106545</wp:posOffset>
          </wp:positionH>
          <wp:positionV relativeFrom="page">
            <wp:posOffset>2743021</wp:posOffset>
          </wp:positionV>
          <wp:extent cx="4236720" cy="90678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CO_logo_orange.emf"/>
                  <pic:cNvPicPr/>
                </pic:nvPicPr>
                <pic:blipFill>
                  <a:blip r:embed="rId1">
                    <a:extLst>
                      <a:ext uri="{28A0092B-C50C-407E-A947-70E740481C1C}">
                        <a14:useLocalDpi xmlns:a14="http://schemas.microsoft.com/office/drawing/2010/main" val="0"/>
                      </a:ext>
                    </a:extLst>
                  </a:blip>
                  <a:stretch>
                    <a:fillRect/>
                  </a:stretch>
                </pic:blipFill>
                <pic:spPr>
                  <a:xfrm rot="16200000">
                    <a:off x="0" y="0"/>
                    <a:ext cx="4236720" cy="90678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4" w:rsidRPr="00716D70" w:rsidRDefault="005D6C35">
    <w:pPr>
      <w:pStyle w:val="Header"/>
      <w:rPr>
        <w:color w:val="3F3F3D" w:themeColor="text2"/>
      </w:rPr>
    </w:pPr>
    <w:sdt>
      <w:sdtPr>
        <w:alias w:val="Title"/>
        <w:tag w:val=""/>
        <w:id w:val="455457053"/>
        <w:dataBinding w:prefixMappings="xmlns:ns0='http://purl.org/dc/elements/1.1/' xmlns:ns1='http://schemas.openxmlformats.org/package/2006/metadata/core-properties' " w:xpath="/ns1:coreProperties[1]/ns0:title[1]" w:storeItemID="{6C3C8BC8-F283-45AE-878A-BAB7291924A1}"/>
        <w:text/>
      </w:sdtPr>
      <w:sdtEndPr/>
      <w:sdtContent>
        <w:r w:rsidR="00061274">
          <w:t>Food Waste Survey March-April 2017 summary report</w:t>
        </w:r>
      </w:sdtContent>
    </w:sdt>
    <w:r w:rsidR="00061274">
      <w:t xml:space="preserve">: </w:t>
    </w:r>
    <w:sdt>
      <w:sdtPr>
        <w:rPr>
          <w:color w:val="3F3F3D" w:themeColor="text2"/>
        </w:rPr>
        <w:alias w:val="Subject"/>
        <w:tag w:val=""/>
        <w:id w:val="-504130555"/>
        <w:dataBinding w:prefixMappings="xmlns:ns0='http://purl.org/dc/elements/1.1/' xmlns:ns1='http://schemas.openxmlformats.org/package/2006/metadata/core-properties' " w:xpath="/ns1:coreProperties[1]/ns0:subject[1]" w:storeItemID="{6C3C8BC8-F283-45AE-878A-BAB7291924A1}"/>
        <w:text/>
      </w:sdtPr>
      <w:sdtEndPr/>
      <w:sdtContent>
        <w:r w:rsidR="00061274">
          <w:rPr>
            <w:color w:val="3F3F3D" w:themeColor="text2"/>
          </w:rPr>
          <w:t>Summary</w:t>
        </w:r>
      </w:sdtContent>
    </w:sdt>
    <w:r w:rsidR="00061274" w:rsidRPr="00716D70">
      <w:rPr>
        <w:color w:val="3F3F3D" w:themeColor="text2"/>
      </w:rPr>
      <w:t xml:space="preserve">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4" w:rsidRPr="00716D70" w:rsidRDefault="005D6C35" w:rsidP="00716D70">
    <w:pPr>
      <w:pStyle w:val="Header"/>
      <w:rPr>
        <w:color w:val="3F3F3D" w:themeColor="text2"/>
      </w:rPr>
    </w:pPr>
    <w:sdt>
      <w:sdtPr>
        <w:alias w:val="Title"/>
        <w:tag w:val=""/>
        <w:id w:val="181413561"/>
        <w:dataBinding w:prefixMappings="xmlns:ns0='http://purl.org/dc/elements/1.1/' xmlns:ns1='http://schemas.openxmlformats.org/package/2006/metadata/core-properties' " w:xpath="/ns1:coreProperties[1]/ns0:title[1]" w:storeItemID="{6C3C8BC8-F283-45AE-878A-BAB7291924A1}"/>
        <w:text/>
      </w:sdtPr>
      <w:sdtEndPr/>
      <w:sdtContent>
        <w:r w:rsidR="00061274">
          <w:t>Food Waste Survey March-April 2017 summary report</w:t>
        </w:r>
      </w:sdtContent>
    </w:sdt>
    <w:r w:rsidR="00061274">
      <w:t xml:space="preserve">: </w:t>
    </w:r>
    <w:sdt>
      <w:sdtPr>
        <w:rPr>
          <w:color w:val="3F3F3D" w:themeColor="text2"/>
        </w:rPr>
        <w:alias w:val="Subject"/>
        <w:tag w:val=""/>
        <w:id w:val="-985001937"/>
        <w:dataBinding w:prefixMappings="xmlns:ns0='http://purl.org/dc/elements/1.1/' xmlns:ns1='http://schemas.openxmlformats.org/package/2006/metadata/core-properties' " w:xpath="/ns1:coreProperties[1]/ns0:subject[1]" w:storeItemID="{6C3C8BC8-F283-45AE-878A-BAB7291924A1}"/>
        <w:text/>
      </w:sdtPr>
      <w:sdtEndPr/>
      <w:sdtContent>
        <w:r w:rsidR="00061274">
          <w:rPr>
            <w:color w:val="3F3F3D" w:themeColor="text2"/>
          </w:rPr>
          <w:t>Summary</w:t>
        </w:r>
      </w:sdtContent>
    </w:sdt>
    <w:r w:rsidR="00061274" w:rsidRPr="00716D70">
      <w:rPr>
        <w:color w:val="3F3F3D" w:themeColor="text2"/>
      </w:rPr>
      <w:t xml:space="preserve"> report</w:t>
    </w:r>
  </w:p>
  <w:p w:rsidR="00061274" w:rsidRDefault="000612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74" w:rsidRPr="0043225D" w:rsidRDefault="00061274" w:rsidP="0043225D">
    <w:r>
      <w:rPr>
        <w:noProof/>
        <w:lang w:eastAsia="en-GB"/>
      </w:rPr>
      <w:drawing>
        <wp:anchor distT="0" distB="0" distL="114300" distR="114300" simplePos="0" relativeHeight="251667456" behindDoc="0" locked="0" layoutInCell="1" allowOverlap="1">
          <wp:simplePos x="0" y="0"/>
          <wp:positionH relativeFrom="page">
            <wp:posOffset>5909310</wp:posOffset>
          </wp:positionH>
          <wp:positionV relativeFrom="page">
            <wp:posOffset>1080135</wp:posOffset>
          </wp:positionV>
          <wp:extent cx="751680" cy="5396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 white.emf"/>
                  <pic:cNvPicPr/>
                </pic:nvPicPr>
                <pic:blipFill>
                  <a:blip r:embed="rId1">
                    <a:extLst>
                      <a:ext uri="{28A0092B-C50C-407E-A947-70E740481C1C}">
                        <a14:useLocalDpi xmlns:a14="http://schemas.microsoft.com/office/drawing/2010/main" val="0"/>
                      </a:ext>
                    </a:extLst>
                  </a:blip>
                  <a:stretch>
                    <a:fillRect/>
                  </a:stretch>
                </pic:blipFill>
                <pic:spPr>
                  <a:xfrm>
                    <a:off x="0" y="0"/>
                    <a:ext cx="751680" cy="539640"/>
                  </a:xfrm>
                  <a:prstGeom prst="rect">
                    <a:avLst/>
                  </a:prstGeom>
                </pic:spPr>
              </pic:pic>
            </a:graphicData>
          </a:graphic>
        </wp:anchor>
      </w:drawing>
    </w:r>
    <w:r>
      <w:rPr>
        <w:noProof/>
        <w:lang w:eastAsia="en-GB"/>
      </w:rPr>
      <mc:AlternateContent>
        <mc:Choice Requires="wps">
          <w:drawing>
            <wp:anchor distT="0" distB="0" distL="114300" distR="114300" simplePos="0" relativeHeight="251666432" behindDoc="1" locked="0" layoutInCell="1" allowOverlap="1">
              <wp:simplePos x="0" y="0"/>
              <wp:positionH relativeFrom="page">
                <wp:align>left</wp:align>
              </wp:positionH>
              <wp:positionV relativeFrom="page">
                <wp:align>top</wp:align>
              </wp:positionV>
              <wp:extent cx="7559675" cy="10691495"/>
              <wp:effectExtent l="0" t="0" r="3175"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95.25pt;height:841.85pt;z-index:-2516500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" fillcolor="#e84e0f [3204]" stroked="f" strokeweight="2pt">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58D3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8CBF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B2B1F6"/>
    <w:lvl w:ilvl="0">
      <w:start w:val="1"/>
      <w:numFmt w:val="decimal"/>
      <w:pStyle w:val="ListNumber3"/>
      <w:lvlText w:val="%1."/>
      <w:lvlJc w:val="left"/>
      <w:pPr>
        <w:tabs>
          <w:tab w:val="num" w:pos="926"/>
        </w:tabs>
        <w:ind w:left="926" w:hanging="360"/>
      </w:pPr>
    </w:lvl>
  </w:abstractNum>
  <w:abstractNum w:abstractNumId="3">
    <w:nsid w:val="FFFFFF80"/>
    <w:multiLevelType w:val="singleLevel"/>
    <w:tmpl w:val="C2C820C6"/>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AAE8F036"/>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65EED72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4ACA8D1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02605D6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0A06DAE"/>
    <w:multiLevelType w:val="multilevel"/>
    <w:tmpl w:val="82D6C9B2"/>
    <w:numStyleLink w:val="WestcoNumbers"/>
  </w:abstractNum>
  <w:abstractNum w:abstractNumId="9">
    <w:nsid w:val="182F7216"/>
    <w:multiLevelType w:val="hybridMultilevel"/>
    <w:tmpl w:val="29A06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6C770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2F1217"/>
    <w:multiLevelType w:val="hybridMultilevel"/>
    <w:tmpl w:val="5954402C"/>
    <w:lvl w:ilvl="0" w:tplc="4CE6AA66">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981412"/>
    <w:multiLevelType w:val="hybridMultilevel"/>
    <w:tmpl w:val="6B007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BC00790"/>
    <w:multiLevelType w:val="hybridMultilevel"/>
    <w:tmpl w:val="A776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454F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744DE1"/>
    <w:multiLevelType w:val="hybridMultilevel"/>
    <w:tmpl w:val="D78EE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C3410A"/>
    <w:multiLevelType w:val="multilevel"/>
    <w:tmpl w:val="038A0EDE"/>
    <w:styleLink w:val="WestcoBullets"/>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7273EF4"/>
    <w:multiLevelType w:val="hybridMultilevel"/>
    <w:tmpl w:val="C99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C86D65"/>
    <w:multiLevelType w:val="hybridMultilevel"/>
    <w:tmpl w:val="F5DC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2C2BB5"/>
    <w:multiLevelType w:val="hybridMultilevel"/>
    <w:tmpl w:val="D46A5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7C1C35"/>
    <w:multiLevelType w:val="multilevel"/>
    <w:tmpl w:val="82D6C9B2"/>
    <w:styleLink w:val="WestcoNumbers"/>
    <w:lvl w:ilvl="0">
      <w:start w:val="1"/>
      <w:numFmt w:val="decimal"/>
      <w:pStyle w:val="ListNumber"/>
      <w:lvlText w:val="%1."/>
      <w:lvlJc w:val="left"/>
      <w:pPr>
        <w:ind w:left="227" w:hanging="227"/>
      </w:pPr>
      <w:rPr>
        <w:rFonts w:hint="default"/>
      </w:rPr>
    </w:lvl>
    <w:lvl w:ilvl="1">
      <w:start w:val="1"/>
      <w:numFmt w:val="decimal"/>
      <w:lvlRestart w:val="0"/>
      <w:pStyle w:val="ListNumber2"/>
      <w:lvlText w:val="%2."/>
      <w:lvlJc w:val="left"/>
      <w:pPr>
        <w:ind w:left="227" w:hanging="22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3F2493E"/>
    <w:multiLevelType w:val="hybridMultilevel"/>
    <w:tmpl w:val="A1687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454E17"/>
    <w:multiLevelType w:val="hybridMultilevel"/>
    <w:tmpl w:val="0EC2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8"/>
  </w:num>
  <w:num w:numId="4">
    <w:abstractNumId w:val="14"/>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9"/>
  </w:num>
  <w:num w:numId="18">
    <w:abstractNumId w:val="13"/>
  </w:num>
  <w:num w:numId="19">
    <w:abstractNumId w:val="11"/>
  </w:num>
  <w:num w:numId="20">
    <w:abstractNumId w:val="9"/>
  </w:num>
  <w:num w:numId="21">
    <w:abstractNumId w:val="21"/>
  </w:num>
  <w:num w:numId="22">
    <w:abstractNumId w:val="1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1A"/>
    <w:rsid w:val="00004FF4"/>
    <w:rsid w:val="00015033"/>
    <w:rsid w:val="00050305"/>
    <w:rsid w:val="00060AF1"/>
    <w:rsid w:val="00061274"/>
    <w:rsid w:val="00066DC0"/>
    <w:rsid w:val="0007252D"/>
    <w:rsid w:val="00073471"/>
    <w:rsid w:val="00077769"/>
    <w:rsid w:val="00082581"/>
    <w:rsid w:val="000A09C4"/>
    <w:rsid w:val="000A1262"/>
    <w:rsid w:val="000A69FF"/>
    <w:rsid w:val="000D0F37"/>
    <w:rsid w:val="000D2EF5"/>
    <w:rsid w:val="000D5784"/>
    <w:rsid w:val="000E1367"/>
    <w:rsid w:val="000E3792"/>
    <w:rsid w:val="0010338A"/>
    <w:rsid w:val="00105917"/>
    <w:rsid w:val="00106E5E"/>
    <w:rsid w:val="001110BA"/>
    <w:rsid w:val="00112AED"/>
    <w:rsid w:val="001161D9"/>
    <w:rsid w:val="00116697"/>
    <w:rsid w:val="001229E5"/>
    <w:rsid w:val="00140B3E"/>
    <w:rsid w:val="00150C0A"/>
    <w:rsid w:val="00151D8D"/>
    <w:rsid w:val="00163C23"/>
    <w:rsid w:val="00171A6F"/>
    <w:rsid w:val="0017283B"/>
    <w:rsid w:val="001816AB"/>
    <w:rsid w:val="001A2CB9"/>
    <w:rsid w:val="001C06B3"/>
    <w:rsid w:val="001C58F6"/>
    <w:rsid w:val="001D31C8"/>
    <w:rsid w:val="001E2026"/>
    <w:rsid w:val="001E6704"/>
    <w:rsid w:val="001F3ADD"/>
    <w:rsid w:val="001F58B4"/>
    <w:rsid w:val="00200E32"/>
    <w:rsid w:val="00210C33"/>
    <w:rsid w:val="002123A0"/>
    <w:rsid w:val="00212B67"/>
    <w:rsid w:val="002236BC"/>
    <w:rsid w:val="00226704"/>
    <w:rsid w:val="00244831"/>
    <w:rsid w:val="00262D03"/>
    <w:rsid w:val="002725A0"/>
    <w:rsid w:val="0028219C"/>
    <w:rsid w:val="00282940"/>
    <w:rsid w:val="0029039D"/>
    <w:rsid w:val="002927E0"/>
    <w:rsid w:val="002C27DA"/>
    <w:rsid w:val="002D2EAF"/>
    <w:rsid w:val="002E14D5"/>
    <w:rsid w:val="002E1F87"/>
    <w:rsid w:val="002E2141"/>
    <w:rsid w:val="002E2B29"/>
    <w:rsid w:val="002F193D"/>
    <w:rsid w:val="002F79C3"/>
    <w:rsid w:val="00313DB2"/>
    <w:rsid w:val="00316FE2"/>
    <w:rsid w:val="00341A92"/>
    <w:rsid w:val="00342480"/>
    <w:rsid w:val="003457DF"/>
    <w:rsid w:val="003569B3"/>
    <w:rsid w:val="0036491F"/>
    <w:rsid w:val="00373579"/>
    <w:rsid w:val="00380A21"/>
    <w:rsid w:val="00395144"/>
    <w:rsid w:val="00396947"/>
    <w:rsid w:val="003B190F"/>
    <w:rsid w:val="003B1EC9"/>
    <w:rsid w:val="003D0627"/>
    <w:rsid w:val="003D44DE"/>
    <w:rsid w:val="003D4833"/>
    <w:rsid w:val="003E12F2"/>
    <w:rsid w:val="003E5CA2"/>
    <w:rsid w:val="003F4BAA"/>
    <w:rsid w:val="003F53B3"/>
    <w:rsid w:val="004022B1"/>
    <w:rsid w:val="0043225D"/>
    <w:rsid w:val="00444CE2"/>
    <w:rsid w:val="00453C1A"/>
    <w:rsid w:val="00460A43"/>
    <w:rsid w:val="0046238B"/>
    <w:rsid w:val="00475584"/>
    <w:rsid w:val="00481353"/>
    <w:rsid w:val="00490A69"/>
    <w:rsid w:val="004A2F22"/>
    <w:rsid w:val="004A342B"/>
    <w:rsid w:val="004B6F06"/>
    <w:rsid w:val="004F200D"/>
    <w:rsid w:val="004F42A3"/>
    <w:rsid w:val="00500F24"/>
    <w:rsid w:val="005028CC"/>
    <w:rsid w:val="00523C7B"/>
    <w:rsid w:val="00524BA5"/>
    <w:rsid w:val="00525EBE"/>
    <w:rsid w:val="005302E8"/>
    <w:rsid w:val="0053631F"/>
    <w:rsid w:val="0055261A"/>
    <w:rsid w:val="005569D9"/>
    <w:rsid w:val="005626A2"/>
    <w:rsid w:val="005734F0"/>
    <w:rsid w:val="00582C66"/>
    <w:rsid w:val="0058692F"/>
    <w:rsid w:val="00591134"/>
    <w:rsid w:val="005A0506"/>
    <w:rsid w:val="005A1369"/>
    <w:rsid w:val="005A15F8"/>
    <w:rsid w:val="005A1AE2"/>
    <w:rsid w:val="005B0F0C"/>
    <w:rsid w:val="005D1D98"/>
    <w:rsid w:val="005D6C35"/>
    <w:rsid w:val="005E4E9A"/>
    <w:rsid w:val="005F5A8B"/>
    <w:rsid w:val="005F7178"/>
    <w:rsid w:val="006143BE"/>
    <w:rsid w:val="00627FDD"/>
    <w:rsid w:val="006313B6"/>
    <w:rsid w:val="00664A10"/>
    <w:rsid w:val="00674595"/>
    <w:rsid w:val="00674647"/>
    <w:rsid w:val="00675046"/>
    <w:rsid w:val="0069114D"/>
    <w:rsid w:val="006A4909"/>
    <w:rsid w:val="006B6831"/>
    <w:rsid w:val="006C377D"/>
    <w:rsid w:val="006C57D5"/>
    <w:rsid w:val="006E2A41"/>
    <w:rsid w:val="006E4C56"/>
    <w:rsid w:val="006E6095"/>
    <w:rsid w:val="00703DED"/>
    <w:rsid w:val="007120A4"/>
    <w:rsid w:val="007133D2"/>
    <w:rsid w:val="00716763"/>
    <w:rsid w:val="00716D70"/>
    <w:rsid w:val="0073474D"/>
    <w:rsid w:val="007604A9"/>
    <w:rsid w:val="007720C3"/>
    <w:rsid w:val="00781A3B"/>
    <w:rsid w:val="00793A43"/>
    <w:rsid w:val="007B1186"/>
    <w:rsid w:val="007B1F7B"/>
    <w:rsid w:val="007B42CE"/>
    <w:rsid w:val="007C2833"/>
    <w:rsid w:val="007C4269"/>
    <w:rsid w:val="007D12A1"/>
    <w:rsid w:val="007E0E4D"/>
    <w:rsid w:val="007F698D"/>
    <w:rsid w:val="00826721"/>
    <w:rsid w:val="00831F71"/>
    <w:rsid w:val="00833134"/>
    <w:rsid w:val="0083404D"/>
    <w:rsid w:val="008374F7"/>
    <w:rsid w:val="00840BF7"/>
    <w:rsid w:val="008438F4"/>
    <w:rsid w:val="008563EB"/>
    <w:rsid w:val="00856415"/>
    <w:rsid w:val="00857BE1"/>
    <w:rsid w:val="00875F53"/>
    <w:rsid w:val="0088531D"/>
    <w:rsid w:val="008B4FC6"/>
    <w:rsid w:val="008B6046"/>
    <w:rsid w:val="008B7E98"/>
    <w:rsid w:val="008D18CF"/>
    <w:rsid w:val="008D6312"/>
    <w:rsid w:val="008E684D"/>
    <w:rsid w:val="008E70AA"/>
    <w:rsid w:val="00907DD0"/>
    <w:rsid w:val="00915204"/>
    <w:rsid w:val="009154F9"/>
    <w:rsid w:val="00920C7E"/>
    <w:rsid w:val="00931292"/>
    <w:rsid w:val="00937E40"/>
    <w:rsid w:val="009503FD"/>
    <w:rsid w:val="00955EB7"/>
    <w:rsid w:val="00962481"/>
    <w:rsid w:val="0098036A"/>
    <w:rsid w:val="00996623"/>
    <w:rsid w:val="009A53B2"/>
    <w:rsid w:val="009A7E09"/>
    <w:rsid w:val="009C4EB5"/>
    <w:rsid w:val="009D1380"/>
    <w:rsid w:val="009F4A1D"/>
    <w:rsid w:val="009F7708"/>
    <w:rsid w:val="00A073DC"/>
    <w:rsid w:val="00A12643"/>
    <w:rsid w:val="00A35033"/>
    <w:rsid w:val="00A51DD4"/>
    <w:rsid w:val="00A67E7B"/>
    <w:rsid w:val="00A8144A"/>
    <w:rsid w:val="00A8372B"/>
    <w:rsid w:val="00A863A6"/>
    <w:rsid w:val="00AA78A0"/>
    <w:rsid w:val="00AB40D3"/>
    <w:rsid w:val="00AB6BE6"/>
    <w:rsid w:val="00AC1F3F"/>
    <w:rsid w:val="00AC39E1"/>
    <w:rsid w:val="00AC5B6F"/>
    <w:rsid w:val="00AD72F3"/>
    <w:rsid w:val="00AF33C8"/>
    <w:rsid w:val="00B031E3"/>
    <w:rsid w:val="00B066DD"/>
    <w:rsid w:val="00B06E99"/>
    <w:rsid w:val="00B15327"/>
    <w:rsid w:val="00B37BE0"/>
    <w:rsid w:val="00B4634F"/>
    <w:rsid w:val="00B50781"/>
    <w:rsid w:val="00B54DED"/>
    <w:rsid w:val="00B63425"/>
    <w:rsid w:val="00B71E17"/>
    <w:rsid w:val="00B82CE2"/>
    <w:rsid w:val="00BC0092"/>
    <w:rsid w:val="00BC0B06"/>
    <w:rsid w:val="00BD6C54"/>
    <w:rsid w:val="00BD73CC"/>
    <w:rsid w:val="00BE12FB"/>
    <w:rsid w:val="00C13051"/>
    <w:rsid w:val="00C31F42"/>
    <w:rsid w:val="00C3519D"/>
    <w:rsid w:val="00C3725E"/>
    <w:rsid w:val="00C4390C"/>
    <w:rsid w:val="00C56828"/>
    <w:rsid w:val="00C56C78"/>
    <w:rsid w:val="00C74080"/>
    <w:rsid w:val="00C777E9"/>
    <w:rsid w:val="00C91C5F"/>
    <w:rsid w:val="00C94595"/>
    <w:rsid w:val="00C961F5"/>
    <w:rsid w:val="00C97797"/>
    <w:rsid w:val="00CA1EEE"/>
    <w:rsid w:val="00CA3C8E"/>
    <w:rsid w:val="00CA76B4"/>
    <w:rsid w:val="00CB370F"/>
    <w:rsid w:val="00CB6C2C"/>
    <w:rsid w:val="00CC72CF"/>
    <w:rsid w:val="00CD51EF"/>
    <w:rsid w:val="00CE5BDF"/>
    <w:rsid w:val="00CE6DCA"/>
    <w:rsid w:val="00CF64D8"/>
    <w:rsid w:val="00D139B0"/>
    <w:rsid w:val="00D30A25"/>
    <w:rsid w:val="00D37AE8"/>
    <w:rsid w:val="00D400E1"/>
    <w:rsid w:val="00D4243C"/>
    <w:rsid w:val="00D62FB9"/>
    <w:rsid w:val="00D669CE"/>
    <w:rsid w:val="00D75D52"/>
    <w:rsid w:val="00D826A0"/>
    <w:rsid w:val="00D835ED"/>
    <w:rsid w:val="00D854F9"/>
    <w:rsid w:val="00DB3F46"/>
    <w:rsid w:val="00DB7FA2"/>
    <w:rsid w:val="00DC18A0"/>
    <w:rsid w:val="00DC22E2"/>
    <w:rsid w:val="00DC5742"/>
    <w:rsid w:val="00DD15AA"/>
    <w:rsid w:val="00DD7262"/>
    <w:rsid w:val="00E001E2"/>
    <w:rsid w:val="00E014E1"/>
    <w:rsid w:val="00E044BC"/>
    <w:rsid w:val="00E04AC6"/>
    <w:rsid w:val="00E059D8"/>
    <w:rsid w:val="00E15003"/>
    <w:rsid w:val="00E25414"/>
    <w:rsid w:val="00E31D15"/>
    <w:rsid w:val="00E44C8D"/>
    <w:rsid w:val="00E47D07"/>
    <w:rsid w:val="00E5003B"/>
    <w:rsid w:val="00E5740C"/>
    <w:rsid w:val="00E62CAA"/>
    <w:rsid w:val="00E64AE8"/>
    <w:rsid w:val="00E72F52"/>
    <w:rsid w:val="00EA058A"/>
    <w:rsid w:val="00EA090E"/>
    <w:rsid w:val="00EA7FB9"/>
    <w:rsid w:val="00EC3A32"/>
    <w:rsid w:val="00EC6D46"/>
    <w:rsid w:val="00EC6E51"/>
    <w:rsid w:val="00EE67EB"/>
    <w:rsid w:val="00EE7D77"/>
    <w:rsid w:val="00EF2ACA"/>
    <w:rsid w:val="00F008D8"/>
    <w:rsid w:val="00F03BE1"/>
    <w:rsid w:val="00F041A0"/>
    <w:rsid w:val="00F22ED0"/>
    <w:rsid w:val="00F24205"/>
    <w:rsid w:val="00F40EA2"/>
    <w:rsid w:val="00F5061C"/>
    <w:rsid w:val="00F56524"/>
    <w:rsid w:val="00F60205"/>
    <w:rsid w:val="00F60F6D"/>
    <w:rsid w:val="00F61623"/>
    <w:rsid w:val="00F61A27"/>
    <w:rsid w:val="00F72646"/>
    <w:rsid w:val="00F73FD5"/>
    <w:rsid w:val="00FB7977"/>
    <w:rsid w:val="00FC7EB8"/>
    <w:rsid w:val="00FD18C6"/>
    <w:rsid w:val="00FE603C"/>
    <w:rsid w:val="00FE690B"/>
    <w:rsid w:val="00FE6CFE"/>
    <w:rsid w:val="00FF3166"/>
    <w:rsid w:val="00FF6376"/>
    <w:rsid w:val="00FF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F3F3D" w:themeColor="text2"/>
        <w:lang w:val="en-GB" w:eastAsia="en-US" w:bidi="ar-SA"/>
      </w:rPr>
    </w:rPrDefault>
    <w:pPrDefault>
      <w:pPr>
        <w:spacing w:after="227"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5"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8" w:qFormat="1"/>
    <w:lsdException w:name="List Number" w:uiPriority="6" w:qFormat="1"/>
    <w:lsdException w:name="List Number 2" w:uiPriority="7"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63425"/>
  </w:style>
  <w:style w:type="paragraph" w:styleId="Heading1">
    <w:name w:val="heading 1"/>
    <w:next w:val="Normal"/>
    <w:link w:val="Heading1Char"/>
    <w:qFormat/>
    <w:rsid w:val="00875F53"/>
    <w:pPr>
      <w:keepNext/>
      <w:keepLines/>
      <w:pageBreakBefore/>
      <w:framePr w:w="10206" w:wrap="around" w:vAnchor="page" w:hAnchor="text" w:y="2028"/>
      <w:spacing w:after="284" w:line="840" w:lineRule="exact"/>
      <w:outlineLvl w:val="0"/>
    </w:pPr>
    <w:rPr>
      <w:rFonts w:asciiTheme="majorHAnsi" w:eastAsiaTheme="majorEastAsia" w:hAnsiTheme="majorHAnsi" w:cstheme="majorBidi"/>
      <w:bCs/>
      <w:color w:val="E84E0F" w:themeColor="accent1"/>
      <w:sz w:val="72"/>
      <w:szCs w:val="28"/>
    </w:rPr>
  </w:style>
  <w:style w:type="paragraph" w:styleId="Heading2">
    <w:name w:val="heading 2"/>
    <w:next w:val="Normal"/>
    <w:link w:val="Heading2Char"/>
    <w:uiPriority w:val="9"/>
    <w:unhideWhenUsed/>
    <w:qFormat/>
    <w:rsid w:val="002E2B29"/>
    <w:pPr>
      <w:keepNext/>
      <w:keepLines/>
      <w:spacing w:after="284" w:line="520" w:lineRule="atLeast"/>
      <w:outlineLvl w:val="1"/>
    </w:pPr>
    <w:rPr>
      <w:rFonts w:asciiTheme="majorHAnsi" w:eastAsiaTheme="majorEastAsia" w:hAnsiTheme="majorHAnsi" w:cstheme="majorBidi"/>
      <w:bCs/>
      <w:color w:val="E84E0F" w:themeColor="accent1"/>
      <w:sz w:val="42"/>
      <w:szCs w:val="26"/>
    </w:rPr>
  </w:style>
  <w:style w:type="paragraph" w:styleId="Heading3">
    <w:name w:val="heading 3"/>
    <w:next w:val="Normal"/>
    <w:link w:val="Heading3Char"/>
    <w:uiPriority w:val="5"/>
    <w:qFormat/>
    <w:rsid w:val="002E2B29"/>
    <w:pPr>
      <w:keepNext/>
      <w:keepLines/>
      <w:spacing w:after="284"/>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022B1"/>
    <w:pPr>
      <w:keepNext/>
      <w:keepLines/>
      <w:spacing w:before="200" w:after="0"/>
      <w:outlineLvl w:val="3"/>
    </w:pPr>
    <w:rPr>
      <w:rFonts w:asciiTheme="majorHAnsi" w:eastAsiaTheme="majorEastAsia" w:hAnsiTheme="majorHAnsi" w:cstheme="majorBidi"/>
      <w:b/>
      <w:bCs/>
      <w:i/>
      <w:iCs/>
      <w:color w:val="E84E0F" w:themeColor="accent1"/>
    </w:rPr>
  </w:style>
  <w:style w:type="paragraph" w:styleId="Heading5">
    <w:name w:val="heading 5"/>
    <w:basedOn w:val="Normal"/>
    <w:next w:val="Normal"/>
    <w:link w:val="Heading5Char"/>
    <w:uiPriority w:val="9"/>
    <w:semiHidden/>
    <w:unhideWhenUsed/>
    <w:rsid w:val="004022B1"/>
    <w:pPr>
      <w:keepNext/>
      <w:keepLines/>
      <w:spacing w:before="200" w:after="0"/>
      <w:outlineLvl w:val="4"/>
    </w:pPr>
    <w:rPr>
      <w:rFonts w:asciiTheme="majorHAnsi" w:eastAsiaTheme="majorEastAsia" w:hAnsiTheme="majorHAnsi" w:cstheme="majorBidi"/>
      <w:color w:val="732607" w:themeColor="accent1" w:themeShade="7F"/>
    </w:rPr>
  </w:style>
  <w:style w:type="paragraph" w:styleId="Heading6">
    <w:name w:val="heading 6"/>
    <w:basedOn w:val="Normal"/>
    <w:next w:val="Normal"/>
    <w:link w:val="Heading6Char"/>
    <w:uiPriority w:val="9"/>
    <w:semiHidden/>
    <w:unhideWhenUsed/>
    <w:rsid w:val="004022B1"/>
    <w:pPr>
      <w:keepNext/>
      <w:keepLines/>
      <w:spacing w:before="200" w:after="0"/>
      <w:outlineLvl w:val="5"/>
    </w:pPr>
    <w:rPr>
      <w:rFonts w:asciiTheme="majorHAnsi" w:eastAsiaTheme="majorEastAsia" w:hAnsiTheme="majorHAnsi" w:cstheme="majorBidi"/>
      <w:i/>
      <w:iCs/>
      <w:color w:val="732607" w:themeColor="accent1" w:themeShade="7F"/>
    </w:rPr>
  </w:style>
  <w:style w:type="paragraph" w:styleId="Heading7">
    <w:name w:val="heading 7"/>
    <w:basedOn w:val="Normal"/>
    <w:next w:val="Normal"/>
    <w:link w:val="Heading7Char"/>
    <w:uiPriority w:val="9"/>
    <w:semiHidden/>
    <w:unhideWhenUsed/>
    <w:rsid w:val="004022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022B1"/>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4022B1"/>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4022B1"/>
    <w:pPr>
      <w:numPr>
        <w:numId w:val="4"/>
      </w:numPr>
    </w:pPr>
  </w:style>
  <w:style w:type="character" w:customStyle="1" w:styleId="Heading3Char">
    <w:name w:val="Heading 3 Char"/>
    <w:basedOn w:val="DefaultParagraphFont"/>
    <w:link w:val="Heading3"/>
    <w:rsid w:val="002E2B29"/>
    <w:rPr>
      <w:rFonts w:asciiTheme="majorHAnsi" w:eastAsiaTheme="majorEastAsia" w:hAnsiTheme="majorHAnsi" w:cstheme="majorBidi"/>
      <w:b/>
      <w:bCs/>
    </w:rPr>
  </w:style>
  <w:style w:type="numbering" w:styleId="1ai">
    <w:name w:val="Outline List 1"/>
    <w:basedOn w:val="NoList"/>
    <w:uiPriority w:val="99"/>
    <w:semiHidden/>
    <w:unhideWhenUsed/>
    <w:rsid w:val="004022B1"/>
    <w:pPr>
      <w:numPr>
        <w:numId w:val="5"/>
      </w:numPr>
    </w:pPr>
  </w:style>
  <w:style w:type="character" w:customStyle="1" w:styleId="Heading4Char">
    <w:name w:val="Heading 4 Char"/>
    <w:basedOn w:val="DefaultParagraphFont"/>
    <w:link w:val="Heading4"/>
    <w:uiPriority w:val="9"/>
    <w:semiHidden/>
    <w:rsid w:val="004022B1"/>
    <w:rPr>
      <w:rFonts w:asciiTheme="majorHAnsi" w:eastAsiaTheme="majorEastAsia" w:hAnsiTheme="majorHAnsi" w:cstheme="majorBidi"/>
      <w:b/>
      <w:bCs/>
      <w:i/>
      <w:iCs/>
      <w:color w:val="E84E0F" w:themeColor="accent1"/>
    </w:rPr>
  </w:style>
  <w:style w:type="paragraph" w:styleId="Header">
    <w:name w:val="header"/>
    <w:link w:val="HeaderChar"/>
    <w:unhideWhenUsed/>
    <w:rsid w:val="00716D70"/>
    <w:pPr>
      <w:pBdr>
        <w:bottom w:val="dotted" w:sz="4" w:space="6" w:color="auto"/>
      </w:pBdr>
      <w:spacing w:after="0" w:line="240" w:lineRule="auto"/>
    </w:pPr>
    <w:rPr>
      <w:color w:val="000000" w:themeColor="text1"/>
      <w:sz w:val="16"/>
    </w:rPr>
  </w:style>
  <w:style w:type="character" w:customStyle="1" w:styleId="HeaderChar">
    <w:name w:val="Header Char"/>
    <w:basedOn w:val="DefaultParagraphFont"/>
    <w:link w:val="Header"/>
    <w:uiPriority w:val="99"/>
    <w:rsid w:val="00716D70"/>
    <w:rPr>
      <w:color w:val="000000" w:themeColor="text1"/>
      <w:sz w:val="16"/>
    </w:rPr>
  </w:style>
  <w:style w:type="paragraph" w:styleId="Footer">
    <w:name w:val="footer"/>
    <w:link w:val="FooterChar"/>
    <w:unhideWhenUsed/>
    <w:rsid w:val="00716D70"/>
    <w:pPr>
      <w:spacing w:after="0" w:line="240" w:lineRule="auto"/>
    </w:pPr>
    <w:rPr>
      <w:color w:val="000000" w:themeColor="text1"/>
      <w:sz w:val="16"/>
    </w:rPr>
  </w:style>
  <w:style w:type="character" w:customStyle="1" w:styleId="FooterChar">
    <w:name w:val="Footer Char"/>
    <w:basedOn w:val="DefaultParagraphFont"/>
    <w:link w:val="Footer"/>
    <w:uiPriority w:val="99"/>
    <w:rsid w:val="00716D70"/>
    <w:rPr>
      <w:color w:val="000000" w:themeColor="text1"/>
      <w:sz w:val="16"/>
    </w:rPr>
  </w:style>
  <w:style w:type="character" w:customStyle="1" w:styleId="Heading1Char">
    <w:name w:val="Heading 1 Char"/>
    <w:basedOn w:val="DefaultParagraphFont"/>
    <w:link w:val="Heading1"/>
    <w:rsid w:val="00875F53"/>
    <w:rPr>
      <w:rFonts w:asciiTheme="majorHAnsi" w:eastAsiaTheme="majorEastAsia" w:hAnsiTheme="majorHAnsi" w:cstheme="majorBidi"/>
      <w:bCs/>
      <w:color w:val="E84E0F" w:themeColor="accent1"/>
      <w:sz w:val="72"/>
      <w:szCs w:val="28"/>
    </w:rPr>
  </w:style>
  <w:style w:type="paragraph" w:styleId="TOCHeading">
    <w:name w:val="TOC Heading"/>
    <w:basedOn w:val="Heading1"/>
    <w:next w:val="Normal"/>
    <w:uiPriority w:val="39"/>
    <w:semiHidden/>
    <w:unhideWhenUsed/>
    <w:rsid w:val="00B031E3"/>
    <w:pPr>
      <w:framePr w:wrap="around"/>
      <w:outlineLvl w:val="9"/>
    </w:pPr>
  </w:style>
  <w:style w:type="paragraph" w:styleId="TOC1">
    <w:name w:val="toc 1"/>
    <w:next w:val="Normal"/>
    <w:uiPriority w:val="39"/>
    <w:unhideWhenUsed/>
    <w:rsid w:val="00875F53"/>
    <w:pPr>
      <w:tabs>
        <w:tab w:val="right" w:pos="4536"/>
      </w:tabs>
      <w:spacing w:after="100"/>
    </w:pPr>
    <w:rPr>
      <w:b/>
      <w:color w:val="E84E0F" w:themeColor="accent1"/>
    </w:rPr>
  </w:style>
  <w:style w:type="character" w:styleId="Hyperlink">
    <w:name w:val="Hyperlink"/>
    <w:basedOn w:val="DefaultParagraphFont"/>
    <w:uiPriority w:val="99"/>
    <w:unhideWhenUsed/>
    <w:rsid w:val="00B031E3"/>
    <w:rPr>
      <w:color w:val="0000FF" w:themeColor="hyperlink"/>
      <w:u w:val="single"/>
    </w:rPr>
  </w:style>
  <w:style w:type="paragraph" w:styleId="BalloonText">
    <w:name w:val="Balloon Text"/>
    <w:basedOn w:val="Normal"/>
    <w:link w:val="BalloonTextChar"/>
    <w:uiPriority w:val="99"/>
    <w:semiHidden/>
    <w:unhideWhenUsed/>
    <w:rsid w:val="00EF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CA"/>
    <w:rPr>
      <w:rFonts w:ascii="Tahoma" w:hAnsi="Tahoma" w:cs="Tahoma"/>
      <w:sz w:val="16"/>
      <w:szCs w:val="16"/>
    </w:rPr>
  </w:style>
  <w:style w:type="character" w:styleId="PlaceholderText">
    <w:name w:val="Placeholder Text"/>
    <w:basedOn w:val="DefaultParagraphFont"/>
    <w:uiPriority w:val="99"/>
    <w:semiHidden/>
    <w:rsid w:val="00716D70"/>
    <w:rPr>
      <w:color w:val="808080"/>
    </w:rPr>
  </w:style>
  <w:style w:type="character" w:customStyle="1" w:styleId="Heading2Char">
    <w:name w:val="Heading 2 Char"/>
    <w:basedOn w:val="DefaultParagraphFont"/>
    <w:link w:val="Heading2"/>
    <w:uiPriority w:val="9"/>
    <w:rsid w:val="002E2B29"/>
    <w:rPr>
      <w:rFonts w:asciiTheme="majorHAnsi" w:eastAsiaTheme="majorEastAsia" w:hAnsiTheme="majorHAnsi" w:cstheme="majorBidi"/>
      <w:bCs/>
      <w:color w:val="E84E0F" w:themeColor="accent1"/>
      <w:sz w:val="42"/>
      <w:szCs w:val="26"/>
    </w:rPr>
  </w:style>
  <w:style w:type="paragraph" w:customStyle="1" w:styleId="Heading1Intro">
    <w:name w:val="Heading 1 Intro"/>
    <w:next w:val="Normal"/>
    <w:uiPriority w:val="2"/>
    <w:qFormat/>
    <w:rsid w:val="005A1369"/>
    <w:pPr>
      <w:framePr w:w="10206" w:wrap="around" w:vAnchor="page" w:hAnchor="text" w:y="3154"/>
      <w:spacing w:line="320" w:lineRule="atLeast"/>
    </w:pPr>
    <w:rPr>
      <w:color w:val="E84E0F" w:themeColor="accent1"/>
      <w:sz w:val="28"/>
    </w:rPr>
  </w:style>
  <w:style w:type="paragraph" w:styleId="TOC2">
    <w:name w:val="toc 2"/>
    <w:next w:val="Normal"/>
    <w:uiPriority w:val="39"/>
    <w:unhideWhenUsed/>
    <w:rsid w:val="00875F53"/>
    <w:pPr>
      <w:tabs>
        <w:tab w:val="right" w:pos="4536"/>
      </w:tabs>
      <w:ind w:left="227"/>
      <w:contextualSpacing/>
    </w:pPr>
  </w:style>
  <w:style w:type="paragraph" w:customStyle="1" w:styleId="Intro">
    <w:name w:val="Intro"/>
    <w:next w:val="Normal"/>
    <w:uiPriority w:val="3"/>
    <w:qFormat/>
    <w:rsid w:val="00875F53"/>
    <w:rPr>
      <w:b/>
    </w:rPr>
  </w:style>
  <w:style w:type="paragraph" w:styleId="ListNumber">
    <w:name w:val="List Number"/>
    <w:basedOn w:val="Normal"/>
    <w:uiPriority w:val="6"/>
    <w:unhideWhenUsed/>
    <w:qFormat/>
    <w:rsid w:val="00E001E2"/>
    <w:pPr>
      <w:numPr>
        <w:numId w:val="3"/>
      </w:numPr>
    </w:pPr>
  </w:style>
  <w:style w:type="numbering" w:customStyle="1" w:styleId="WestcoNumbers">
    <w:name w:val="Westco Numbers"/>
    <w:uiPriority w:val="99"/>
    <w:semiHidden/>
    <w:rsid w:val="00E001E2"/>
    <w:pPr>
      <w:numPr>
        <w:numId w:val="1"/>
      </w:numPr>
    </w:pPr>
  </w:style>
  <w:style w:type="paragraph" w:styleId="ListBullet">
    <w:name w:val="List Bullet"/>
    <w:basedOn w:val="Normal"/>
    <w:uiPriority w:val="8"/>
    <w:unhideWhenUsed/>
    <w:qFormat/>
    <w:rsid w:val="00875F53"/>
    <w:pPr>
      <w:numPr>
        <w:numId w:val="2"/>
      </w:numPr>
      <w:ind w:left="357" w:hanging="357"/>
    </w:pPr>
  </w:style>
  <w:style w:type="numbering" w:customStyle="1" w:styleId="WestcoBullets">
    <w:name w:val="Westco Bullets"/>
    <w:uiPriority w:val="99"/>
    <w:semiHidden/>
    <w:rsid w:val="00875F53"/>
    <w:pPr>
      <w:numPr>
        <w:numId w:val="2"/>
      </w:numPr>
    </w:pPr>
  </w:style>
  <w:style w:type="paragraph" w:styleId="ListNumber2">
    <w:name w:val="List Number 2"/>
    <w:basedOn w:val="Normal"/>
    <w:uiPriority w:val="7"/>
    <w:unhideWhenUsed/>
    <w:qFormat/>
    <w:rsid w:val="00E001E2"/>
    <w:pPr>
      <w:numPr>
        <w:ilvl w:val="1"/>
        <w:numId w:val="3"/>
      </w:numPr>
      <w:contextualSpacing/>
    </w:pPr>
    <w:rPr>
      <w:b/>
    </w:rPr>
  </w:style>
  <w:style w:type="table" w:styleId="TableGrid">
    <w:name w:val="Table Grid"/>
    <w:basedOn w:val="TableNormal"/>
    <w:uiPriority w:val="59"/>
    <w:rsid w:val="00E0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001E2"/>
    <w:pPr>
      <w:spacing w:after="0" w:line="240" w:lineRule="auto"/>
    </w:pPr>
    <w:tblPr>
      <w:tblStyleRowBandSize w:val="1"/>
      <w:tblStyleColBandSize w:val="1"/>
      <w:tblInd w:w="0" w:type="dxa"/>
      <w:tblBorders>
        <w:top w:val="single" w:sz="8" w:space="0" w:color="E84E0F" w:themeColor="accent1"/>
        <w:left w:val="single" w:sz="8" w:space="0" w:color="E84E0F" w:themeColor="accent1"/>
        <w:bottom w:val="single" w:sz="8" w:space="0" w:color="E84E0F" w:themeColor="accent1"/>
        <w:right w:val="single" w:sz="8" w:space="0" w:color="E84E0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4E0F" w:themeFill="accent1"/>
      </w:tcPr>
    </w:tblStylePr>
    <w:tblStylePr w:type="lastRow">
      <w:pPr>
        <w:spacing w:before="0" w:after="0" w:line="240" w:lineRule="auto"/>
      </w:pPr>
      <w:rPr>
        <w:b/>
        <w:bCs/>
      </w:rPr>
      <w:tblPr/>
      <w:tcPr>
        <w:tcBorders>
          <w:top w:val="double" w:sz="6" w:space="0" w:color="E84E0F" w:themeColor="accent1"/>
          <w:left w:val="single" w:sz="8" w:space="0" w:color="E84E0F" w:themeColor="accent1"/>
          <w:bottom w:val="single" w:sz="8" w:space="0" w:color="E84E0F" w:themeColor="accent1"/>
          <w:right w:val="single" w:sz="8" w:space="0" w:color="E84E0F" w:themeColor="accent1"/>
        </w:tcBorders>
      </w:tcPr>
    </w:tblStylePr>
    <w:tblStylePr w:type="firstCol">
      <w:rPr>
        <w:b/>
        <w:bCs/>
      </w:rPr>
    </w:tblStylePr>
    <w:tblStylePr w:type="lastCol">
      <w:rPr>
        <w:b/>
        <w:bCs/>
      </w:rPr>
    </w:tblStylePr>
    <w:tblStylePr w:type="band1Vert">
      <w:tblPr/>
      <w:tcPr>
        <w:tcBorders>
          <w:top w:val="single" w:sz="8" w:space="0" w:color="E84E0F" w:themeColor="accent1"/>
          <w:left w:val="single" w:sz="8" w:space="0" w:color="E84E0F" w:themeColor="accent1"/>
          <w:bottom w:val="single" w:sz="8" w:space="0" w:color="E84E0F" w:themeColor="accent1"/>
          <w:right w:val="single" w:sz="8" w:space="0" w:color="E84E0F" w:themeColor="accent1"/>
        </w:tcBorders>
      </w:tcPr>
    </w:tblStylePr>
    <w:tblStylePr w:type="band1Horz">
      <w:tblPr/>
      <w:tcPr>
        <w:tcBorders>
          <w:top w:val="single" w:sz="8" w:space="0" w:color="E84E0F" w:themeColor="accent1"/>
          <w:left w:val="single" w:sz="8" w:space="0" w:color="E84E0F" w:themeColor="accent1"/>
          <w:bottom w:val="single" w:sz="8" w:space="0" w:color="E84E0F" w:themeColor="accent1"/>
          <w:right w:val="single" w:sz="8" w:space="0" w:color="E84E0F" w:themeColor="accent1"/>
        </w:tcBorders>
      </w:tcPr>
    </w:tblStylePr>
  </w:style>
  <w:style w:type="table" w:customStyle="1" w:styleId="WestcoTable1">
    <w:name w:val="Westco Table 1"/>
    <w:basedOn w:val="TableNormal"/>
    <w:uiPriority w:val="99"/>
    <w:rsid w:val="00E001E2"/>
    <w:pPr>
      <w:spacing w:after="0" w:line="240" w:lineRule="auto"/>
    </w:pPr>
    <w:rPr>
      <w:sz w:val="14"/>
    </w:rPr>
    <w:tblPr>
      <w:tblInd w:w="0" w:type="dxa"/>
      <w:tblBorders>
        <w:top w:val="single" w:sz="8" w:space="0" w:color="E84E0F" w:themeColor="accent1"/>
        <w:left w:val="single" w:sz="8" w:space="0" w:color="E84E0F" w:themeColor="accent1"/>
        <w:bottom w:val="single" w:sz="8" w:space="0" w:color="E84E0F" w:themeColor="accent1"/>
        <w:right w:val="single" w:sz="8" w:space="0" w:color="E84E0F" w:themeColor="accent1"/>
      </w:tblBorders>
      <w:tblCellMar>
        <w:top w:w="28" w:type="dxa"/>
        <w:left w:w="108" w:type="dxa"/>
        <w:bottom w:w="28" w:type="dxa"/>
        <w:right w:w="108" w:type="dxa"/>
      </w:tblCellMar>
    </w:tblPr>
    <w:tblStylePr w:type="firstRow">
      <w:rPr>
        <w:b/>
        <w:color w:val="FFFFFF" w:themeColor="background1"/>
        <w:sz w:val="20"/>
      </w:rPr>
      <w:tblPr/>
      <w:tcPr>
        <w:shd w:val="clear" w:color="auto" w:fill="E84E0F" w:themeFill="accent1"/>
      </w:tcPr>
    </w:tblStylePr>
  </w:style>
  <w:style w:type="character" w:customStyle="1" w:styleId="Heading5Char">
    <w:name w:val="Heading 5 Char"/>
    <w:basedOn w:val="DefaultParagraphFont"/>
    <w:link w:val="Heading5"/>
    <w:uiPriority w:val="9"/>
    <w:semiHidden/>
    <w:rsid w:val="004022B1"/>
    <w:rPr>
      <w:rFonts w:asciiTheme="majorHAnsi" w:eastAsiaTheme="majorEastAsia" w:hAnsiTheme="majorHAnsi" w:cstheme="majorBidi"/>
      <w:color w:val="732607" w:themeColor="accent1" w:themeShade="7F"/>
    </w:rPr>
  </w:style>
  <w:style w:type="character" w:customStyle="1" w:styleId="Heading6Char">
    <w:name w:val="Heading 6 Char"/>
    <w:basedOn w:val="DefaultParagraphFont"/>
    <w:link w:val="Heading6"/>
    <w:uiPriority w:val="9"/>
    <w:semiHidden/>
    <w:rsid w:val="004022B1"/>
    <w:rPr>
      <w:rFonts w:asciiTheme="majorHAnsi" w:eastAsiaTheme="majorEastAsia" w:hAnsiTheme="majorHAnsi" w:cstheme="majorBidi"/>
      <w:i/>
      <w:iCs/>
      <w:color w:val="732607" w:themeColor="accent1" w:themeShade="7F"/>
    </w:rPr>
  </w:style>
  <w:style w:type="character" w:customStyle="1" w:styleId="Heading7Char">
    <w:name w:val="Heading 7 Char"/>
    <w:basedOn w:val="DefaultParagraphFont"/>
    <w:link w:val="Heading7"/>
    <w:uiPriority w:val="9"/>
    <w:semiHidden/>
    <w:rsid w:val="004022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22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022B1"/>
    <w:rPr>
      <w:rFonts w:asciiTheme="majorHAnsi" w:eastAsiaTheme="majorEastAsia" w:hAnsiTheme="majorHAnsi" w:cstheme="majorBidi"/>
      <w:i/>
      <w:iCs/>
      <w:color w:val="404040" w:themeColor="text1" w:themeTint="BF"/>
    </w:rPr>
  </w:style>
  <w:style w:type="numbering" w:styleId="ArticleSection">
    <w:name w:val="Outline List 3"/>
    <w:basedOn w:val="NoList"/>
    <w:uiPriority w:val="99"/>
    <w:semiHidden/>
    <w:unhideWhenUsed/>
    <w:rsid w:val="004022B1"/>
    <w:pPr>
      <w:numPr>
        <w:numId w:val="6"/>
      </w:numPr>
    </w:pPr>
  </w:style>
  <w:style w:type="paragraph" w:styleId="Bibliography">
    <w:name w:val="Bibliography"/>
    <w:basedOn w:val="Normal"/>
    <w:next w:val="Normal"/>
    <w:uiPriority w:val="37"/>
    <w:semiHidden/>
    <w:unhideWhenUsed/>
    <w:rsid w:val="004022B1"/>
  </w:style>
  <w:style w:type="paragraph" w:styleId="BlockText">
    <w:name w:val="Block Text"/>
    <w:basedOn w:val="Normal"/>
    <w:uiPriority w:val="99"/>
    <w:semiHidden/>
    <w:unhideWhenUsed/>
    <w:rsid w:val="004022B1"/>
    <w:pPr>
      <w:pBdr>
        <w:top w:val="single" w:sz="2" w:space="10" w:color="E84E0F" w:themeColor="accent1"/>
        <w:left w:val="single" w:sz="2" w:space="10" w:color="E84E0F" w:themeColor="accent1"/>
        <w:bottom w:val="single" w:sz="2" w:space="10" w:color="E84E0F" w:themeColor="accent1"/>
        <w:right w:val="single" w:sz="2" w:space="10" w:color="E84E0F" w:themeColor="accent1"/>
      </w:pBdr>
      <w:ind w:left="1152" w:right="1152"/>
    </w:pPr>
    <w:rPr>
      <w:rFonts w:eastAsiaTheme="minorEastAsia"/>
      <w:i/>
      <w:iCs/>
      <w:color w:val="E84E0F" w:themeColor="accent1"/>
    </w:rPr>
  </w:style>
  <w:style w:type="paragraph" w:styleId="BodyText">
    <w:name w:val="Body Text"/>
    <w:aliases w:val="Body Text2,Document,Body Text Char1,Body Text2 Char1,Body Text Char3 Char,Body Text2 Char3 Char,Document Char2 Char,Body Text Char1 Char Char,Body Text Char Char Char Char,Body Text2 Char Char Char Char,Body Text2 Char1 Char Char,Document Char"/>
    <w:basedOn w:val="Normal"/>
    <w:link w:val="BodyTextChar"/>
    <w:unhideWhenUsed/>
    <w:rsid w:val="004022B1"/>
    <w:pPr>
      <w:spacing w:after="120"/>
    </w:pPr>
  </w:style>
  <w:style w:type="character" w:customStyle="1" w:styleId="BodyTextChar">
    <w:name w:val="Body Text Char"/>
    <w:aliases w:val="Body Text2 Char,Document Char1,Body Text Char1 Char,Body Text2 Char1 Char,Body Text Char3 Char Char,Body Text2 Char3 Char Char,Document Char2 Char Char,Body Text Char1 Char Char Char,Body Text Char Char Char Char Char,Document Char Char"/>
    <w:basedOn w:val="DefaultParagraphFont"/>
    <w:link w:val="BodyText"/>
    <w:rsid w:val="004022B1"/>
  </w:style>
  <w:style w:type="paragraph" w:styleId="BodyText2">
    <w:name w:val="Body Text 2"/>
    <w:basedOn w:val="Normal"/>
    <w:link w:val="BodyText2Char"/>
    <w:uiPriority w:val="99"/>
    <w:semiHidden/>
    <w:unhideWhenUsed/>
    <w:rsid w:val="004022B1"/>
    <w:pPr>
      <w:spacing w:after="120" w:line="480" w:lineRule="auto"/>
    </w:pPr>
  </w:style>
  <w:style w:type="character" w:customStyle="1" w:styleId="BodyText2Char">
    <w:name w:val="Body Text 2 Char"/>
    <w:basedOn w:val="DefaultParagraphFont"/>
    <w:link w:val="BodyText2"/>
    <w:uiPriority w:val="99"/>
    <w:semiHidden/>
    <w:rsid w:val="004022B1"/>
  </w:style>
  <w:style w:type="paragraph" w:styleId="BodyText3">
    <w:name w:val="Body Text 3"/>
    <w:basedOn w:val="Normal"/>
    <w:link w:val="BodyText3Char"/>
    <w:uiPriority w:val="99"/>
    <w:semiHidden/>
    <w:unhideWhenUsed/>
    <w:rsid w:val="004022B1"/>
    <w:pPr>
      <w:spacing w:after="120"/>
    </w:pPr>
    <w:rPr>
      <w:sz w:val="16"/>
      <w:szCs w:val="16"/>
    </w:rPr>
  </w:style>
  <w:style w:type="character" w:customStyle="1" w:styleId="BodyText3Char">
    <w:name w:val="Body Text 3 Char"/>
    <w:basedOn w:val="DefaultParagraphFont"/>
    <w:link w:val="BodyText3"/>
    <w:uiPriority w:val="99"/>
    <w:semiHidden/>
    <w:rsid w:val="004022B1"/>
    <w:rPr>
      <w:sz w:val="16"/>
      <w:szCs w:val="16"/>
    </w:rPr>
  </w:style>
  <w:style w:type="paragraph" w:styleId="BodyTextFirstIndent">
    <w:name w:val="Body Text First Indent"/>
    <w:basedOn w:val="BodyText"/>
    <w:link w:val="BodyTextFirstIndentChar"/>
    <w:uiPriority w:val="99"/>
    <w:semiHidden/>
    <w:unhideWhenUsed/>
    <w:rsid w:val="004022B1"/>
    <w:pPr>
      <w:spacing w:after="227"/>
      <w:ind w:firstLine="360"/>
    </w:pPr>
  </w:style>
  <w:style w:type="character" w:customStyle="1" w:styleId="BodyTextFirstIndentChar">
    <w:name w:val="Body Text First Indent Char"/>
    <w:basedOn w:val="BodyTextChar"/>
    <w:link w:val="BodyTextFirstIndent"/>
    <w:uiPriority w:val="99"/>
    <w:semiHidden/>
    <w:rsid w:val="004022B1"/>
  </w:style>
  <w:style w:type="paragraph" w:styleId="BodyTextIndent">
    <w:name w:val="Body Text Indent"/>
    <w:basedOn w:val="Normal"/>
    <w:link w:val="BodyTextIndentChar"/>
    <w:uiPriority w:val="99"/>
    <w:semiHidden/>
    <w:unhideWhenUsed/>
    <w:rsid w:val="004022B1"/>
    <w:pPr>
      <w:spacing w:after="120"/>
      <w:ind w:left="283"/>
    </w:pPr>
  </w:style>
  <w:style w:type="character" w:customStyle="1" w:styleId="BodyTextIndentChar">
    <w:name w:val="Body Text Indent Char"/>
    <w:basedOn w:val="DefaultParagraphFont"/>
    <w:link w:val="BodyTextIndent"/>
    <w:uiPriority w:val="99"/>
    <w:semiHidden/>
    <w:rsid w:val="004022B1"/>
  </w:style>
  <w:style w:type="paragraph" w:styleId="BodyTextFirstIndent2">
    <w:name w:val="Body Text First Indent 2"/>
    <w:basedOn w:val="BodyTextIndent"/>
    <w:link w:val="BodyTextFirstIndent2Char"/>
    <w:uiPriority w:val="99"/>
    <w:semiHidden/>
    <w:unhideWhenUsed/>
    <w:rsid w:val="004022B1"/>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4022B1"/>
  </w:style>
  <w:style w:type="paragraph" w:styleId="BodyTextIndent2">
    <w:name w:val="Body Text Indent 2"/>
    <w:basedOn w:val="Normal"/>
    <w:link w:val="BodyTextIndent2Char"/>
    <w:uiPriority w:val="99"/>
    <w:semiHidden/>
    <w:unhideWhenUsed/>
    <w:rsid w:val="004022B1"/>
    <w:pPr>
      <w:spacing w:after="120" w:line="480" w:lineRule="auto"/>
      <w:ind w:left="283"/>
    </w:pPr>
  </w:style>
  <w:style w:type="character" w:customStyle="1" w:styleId="BodyTextIndent2Char">
    <w:name w:val="Body Text Indent 2 Char"/>
    <w:basedOn w:val="DefaultParagraphFont"/>
    <w:link w:val="BodyTextIndent2"/>
    <w:uiPriority w:val="99"/>
    <w:semiHidden/>
    <w:rsid w:val="004022B1"/>
  </w:style>
  <w:style w:type="paragraph" w:styleId="BodyTextIndent3">
    <w:name w:val="Body Text Indent 3"/>
    <w:basedOn w:val="Normal"/>
    <w:link w:val="BodyTextIndent3Char"/>
    <w:uiPriority w:val="99"/>
    <w:semiHidden/>
    <w:unhideWhenUsed/>
    <w:rsid w:val="004022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22B1"/>
    <w:rPr>
      <w:sz w:val="16"/>
      <w:szCs w:val="16"/>
    </w:rPr>
  </w:style>
  <w:style w:type="character" w:styleId="BookTitle">
    <w:name w:val="Book Title"/>
    <w:basedOn w:val="DefaultParagraphFont"/>
    <w:uiPriority w:val="33"/>
    <w:semiHidden/>
    <w:rsid w:val="004022B1"/>
    <w:rPr>
      <w:b/>
      <w:bCs/>
      <w:smallCaps/>
      <w:spacing w:val="5"/>
    </w:rPr>
  </w:style>
  <w:style w:type="paragraph" w:styleId="Caption">
    <w:name w:val="caption"/>
    <w:basedOn w:val="Normal"/>
    <w:next w:val="Normal"/>
    <w:uiPriority w:val="35"/>
    <w:unhideWhenUsed/>
    <w:qFormat/>
    <w:rsid w:val="004022B1"/>
    <w:pPr>
      <w:spacing w:after="200" w:line="240" w:lineRule="auto"/>
    </w:pPr>
    <w:rPr>
      <w:b/>
      <w:bCs/>
      <w:color w:val="E84E0F" w:themeColor="accent1"/>
      <w:sz w:val="18"/>
      <w:szCs w:val="18"/>
    </w:rPr>
  </w:style>
  <w:style w:type="paragraph" w:styleId="Closing">
    <w:name w:val="Closing"/>
    <w:basedOn w:val="Normal"/>
    <w:link w:val="ClosingChar"/>
    <w:uiPriority w:val="99"/>
    <w:semiHidden/>
    <w:unhideWhenUsed/>
    <w:rsid w:val="004022B1"/>
    <w:pPr>
      <w:spacing w:after="0" w:line="240" w:lineRule="auto"/>
      <w:ind w:left="4252"/>
    </w:pPr>
  </w:style>
  <w:style w:type="character" w:customStyle="1" w:styleId="ClosingChar">
    <w:name w:val="Closing Char"/>
    <w:basedOn w:val="DefaultParagraphFont"/>
    <w:link w:val="Closing"/>
    <w:uiPriority w:val="99"/>
    <w:semiHidden/>
    <w:rsid w:val="004022B1"/>
  </w:style>
  <w:style w:type="character" w:styleId="CommentReference">
    <w:name w:val="annotation reference"/>
    <w:basedOn w:val="DefaultParagraphFont"/>
    <w:uiPriority w:val="99"/>
    <w:semiHidden/>
    <w:unhideWhenUsed/>
    <w:rsid w:val="004022B1"/>
    <w:rPr>
      <w:sz w:val="16"/>
      <w:szCs w:val="16"/>
    </w:rPr>
  </w:style>
  <w:style w:type="paragraph" w:styleId="CommentText">
    <w:name w:val="annotation text"/>
    <w:basedOn w:val="Normal"/>
    <w:link w:val="CommentTextChar"/>
    <w:uiPriority w:val="99"/>
    <w:semiHidden/>
    <w:unhideWhenUsed/>
    <w:rsid w:val="004022B1"/>
    <w:pPr>
      <w:spacing w:line="240" w:lineRule="auto"/>
    </w:pPr>
  </w:style>
  <w:style w:type="character" w:customStyle="1" w:styleId="CommentTextChar">
    <w:name w:val="Comment Text Char"/>
    <w:basedOn w:val="DefaultParagraphFont"/>
    <w:link w:val="CommentText"/>
    <w:uiPriority w:val="99"/>
    <w:semiHidden/>
    <w:rsid w:val="004022B1"/>
  </w:style>
  <w:style w:type="paragraph" w:styleId="CommentSubject">
    <w:name w:val="annotation subject"/>
    <w:basedOn w:val="CommentText"/>
    <w:next w:val="CommentText"/>
    <w:link w:val="CommentSubjectChar"/>
    <w:uiPriority w:val="99"/>
    <w:semiHidden/>
    <w:unhideWhenUsed/>
    <w:rsid w:val="004022B1"/>
    <w:rPr>
      <w:b/>
      <w:bCs/>
    </w:rPr>
  </w:style>
  <w:style w:type="character" w:customStyle="1" w:styleId="CommentSubjectChar">
    <w:name w:val="Comment Subject Char"/>
    <w:basedOn w:val="CommentTextChar"/>
    <w:link w:val="CommentSubject"/>
    <w:uiPriority w:val="99"/>
    <w:semiHidden/>
    <w:rsid w:val="004022B1"/>
    <w:rPr>
      <w:b/>
      <w:bCs/>
    </w:rPr>
  </w:style>
  <w:style w:type="paragraph" w:styleId="Date">
    <w:name w:val="Date"/>
    <w:basedOn w:val="Normal"/>
    <w:next w:val="Normal"/>
    <w:link w:val="DateChar"/>
    <w:uiPriority w:val="99"/>
    <w:semiHidden/>
    <w:unhideWhenUsed/>
    <w:rsid w:val="004022B1"/>
  </w:style>
  <w:style w:type="character" w:customStyle="1" w:styleId="DateChar">
    <w:name w:val="Date Char"/>
    <w:basedOn w:val="DefaultParagraphFont"/>
    <w:link w:val="Date"/>
    <w:uiPriority w:val="99"/>
    <w:semiHidden/>
    <w:rsid w:val="004022B1"/>
  </w:style>
  <w:style w:type="paragraph" w:styleId="DocumentMap">
    <w:name w:val="Document Map"/>
    <w:basedOn w:val="Normal"/>
    <w:link w:val="DocumentMapChar"/>
    <w:uiPriority w:val="99"/>
    <w:semiHidden/>
    <w:unhideWhenUsed/>
    <w:rsid w:val="004022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22B1"/>
    <w:rPr>
      <w:rFonts w:ascii="Tahoma" w:hAnsi="Tahoma" w:cs="Tahoma"/>
      <w:sz w:val="16"/>
      <w:szCs w:val="16"/>
    </w:rPr>
  </w:style>
  <w:style w:type="paragraph" w:styleId="E-mailSignature">
    <w:name w:val="E-mail Signature"/>
    <w:basedOn w:val="Normal"/>
    <w:link w:val="E-mailSignatureChar"/>
    <w:uiPriority w:val="99"/>
    <w:semiHidden/>
    <w:unhideWhenUsed/>
    <w:rsid w:val="004022B1"/>
    <w:pPr>
      <w:spacing w:after="0" w:line="240" w:lineRule="auto"/>
    </w:pPr>
  </w:style>
  <w:style w:type="character" w:customStyle="1" w:styleId="E-mailSignatureChar">
    <w:name w:val="E-mail Signature Char"/>
    <w:basedOn w:val="DefaultParagraphFont"/>
    <w:link w:val="E-mailSignature"/>
    <w:uiPriority w:val="99"/>
    <w:semiHidden/>
    <w:rsid w:val="004022B1"/>
  </w:style>
  <w:style w:type="character" w:styleId="Emphasis">
    <w:name w:val="Emphasis"/>
    <w:basedOn w:val="DefaultParagraphFont"/>
    <w:uiPriority w:val="20"/>
    <w:semiHidden/>
    <w:rsid w:val="004022B1"/>
    <w:rPr>
      <w:i/>
      <w:iCs/>
    </w:rPr>
  </w:style>
  <w:style w:type="character" w:styleId="EndnoteReference">
    <w:name w:val="endnote reference"/>
    <w:basedOn w:val="DefaultParagraphFont"/>
    <w:uiPriority w:val="99"/>
    <w:semiHidden/>
    <w:unhideWhenUsed/>
    <w:rsid w:val="004022B1"/>
    <w:rPr>
      <w:vertAlign w:val="superscript"/>
    </w:rPr>
  </w:style>
  <w:style w:type="paragraph" w:styleId="EndnoteText">
    <w:name w:val="endnote text"/>
    <w:basedOn w:val="Normal"/>
    <w:link w:val="EndnoteTextChar"/>
    <w:uiPriority w:val="99"/>
    <w:semiHidden/>
    <w:unhideWhenUsed/>
    <w:rsid w:val="004022B1"/>
    <w:pPr>
      <w:spacing w:after="0" w:line="240" w:lineRule="auto"/>
    </w:pPr>
  </w:style>
  <w:style w:type="character" w:customStyle="1" w:styleId="EndnoteTextChar">
    <w:name w:val="Endnote Text Char"/>
    <w:basedOn w:val="DefaultParagraphFont"/>
    <w:link w:val="EndnoteText"/>
    <w:uiPriority w:val="99"/>
    <w:semiHidden/>
    <w:rsid w:val="004022B1"/>
  </w:style>
  <w:style w:type="paragraph" w:styleId="EnvelopeAddress">
    <w:name w:val="envelope address"/>
    <w:basedOn w:val="Normal"/>
    <w:uiPriority w:val="99"/>
    <w:semiHidden/>
    <w:unhideWhenUsed/>
    <w:rsid w:val="004022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22B1"/>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4022B1"/>
    <w:rPr>
      <w:color w:val="800080" w:themeColor="followedHyperlink"/>
      <w:u w:val="single"/>
    </w:rPr>
  </w:style>
  <w:style w:type="character" w:styleId="FootnoteReference">
    <w:name w:val="footnote reference"/>
    <w:basedOn w:val="DefaultParagraphFont"/>
    <w:semiHidden/>
    <w:unhideWhenUsed/>
    <w:rsid w:val="004022B1"/>
    <w:rPr>
      <w:vertAlign w:val="superscript"/>
    </w:rPr>
  </w:style>
  <w:style w:type="paragraph" w:styleId="FootnoteText">
    <w:name w:val="footnote text"/>
    <w:basedOn w:val="Normal"/>
    <w:link w:val="FootnoteTextChar"/>
    <w:semiHidden/>
    <w:unhideWhenUsed/>
    <w:rsid w:val="004022B1"/>
    <w:pPr>
      <w:spacing w:after="0" w:line="240" w:lineRule="auto"/>
    </w:pPr>
  </w:style>
  <w:style w:type="character" w:customStyle="1" w:styleId="FootnoteTextChar">
    <w:name w:val="Footnote Text Char"/>
    <w:basedOn w:val="DefaultParagraphFont"/>
    <w:link w:val="FootnoteText"/>
    <w:uiPriority w:val="99"/>
    <w:semiHidden/>
    <w:rsid w:val="004022B1"/>
  </w:style>
  <w:style w:type="character" w:styleId="HTMLAcronym">
    <w:name w:val="HTML Acronym"/>
    <w:basedOn w:val="DefaultParagraphFont"/>
    <w:uiPriority w:val="99"/>
    <w:semiHidden/>
    <w:unhideWhenUsed/>
    <w:rsid w:val="004022B1"/>
  </w:style>
  <w:style w:type="paragraph" w:styleId="HTMLAddress">
    <w:name w:val="HTML Address"/>
    <w:basedOn w:val="Normal"/>
    <w:link w:val="HTMLAddressChar"/>
    <w:uiPriority w:val="99"/>
    <w:semiHidden/>
    <w:unhideWhenUsed/>
    <w:rsid w:val="004022B1"/>
    <w:pPr>
      <w:spacing w:after="0" w:line="240" w:lineRule="auto"/>
    </w:pPr>
    <w:rPr>
      <w:i/>
      <w:iCs/>
    </w:rPr>
  </w:style>
  <w:style w:type="character" w:customStyle="1" w:styleId="HTMLAddressChar">
    <w:name w:val="HTML Address Char"/>
    <w:basedOn w:val="DefaultParagraphFont"/>
    <w:link w:val="HTMLAddress"/>
    <w:uiPriority w:val="99"/>
    <w:semiHidden/>
    <w:rsid w:val="004022B1"/>
    <w:rPr>
      <w:i/>
      <w:iCs/>
    </w:rPr>
  </w:style>
  <w:style w:type="character" w:styleId="HTMLCite">
    <w:name w:val="HTML Cite"/>
    <w:basedOn w:val="DefaultParagraphFont"/>
    <w:uiPriority w:val="99"/>
    <w:semiHidden/>
    <w:unhideWhenUsed/>
    <w:rsid w:val="004022B1"/>
    <w:rPr>
      <w:i/>
      <w:iCs/>
    </w:rPr>
  </w:style>
  <w:style w:type="character" w:styleId="HTMLCode">
    <w:name w:val="HTML Code"/>
    <w:basedOn w:val="DefaultParagraphFont"/>
    <w:uiPriority w:val="99"/>
    <w:semiHidden/>
    <w:unhideWhenUsed/>
    <w:rsid w:val="004022B1"/>
    <w:rPr>
      <w:rFonts w:ascii="Consolas" w:hAnsi="Consolas" w:cs="Consolas"/>
      <w:sz w:val="20"/>
      <w:szCs w:val="20"/>
    </w:rPr>
  </w:style>
  <w:style w:type="character" w:styleId="HTMLDefinition">
    <w:name w:val="HTML Definition"/>
    <w:basedOn w:val="DefaultParagraphFont"/>
    <w:uiPriority w:val="99"/>
    <w:semiHidden/>
    <w:unhideWhenUsed/>
    <w:rsid w:val="004022B1"/>
    <w:rPr>
      <w:i/>
      <w:iCs/>
    </w:rPr>
  </w:style>
  <w:style w:type="character" w:styleId="HTMLKeyboard">
    <w:name w:val="HTML Keyboard"/>
    <w:basedOn w:val="DefaultParagraphFont"/>
    <w:uiPriority w:val="99"/>
    <w:semiHidden/>
    <w:unhideWhenUsed/>
    <w:rsid w:val="004022B1"/>
    <w:rPr>
      <w:rFonts w:ascii="Consolas" w:hAnsi="Consolas" w:cs="Consolas"/>
      <w:sz w:val="20"/>
      <w:szCs w:val="20"/>
    </w:rPr>
  </w:style>
  <w:style w:type="paragraph" w:styleId="HTMLPreformatted">
    <w:name w:val="HTML Preformatted"/>
    <w:basedOn w:val="Normal"/>
    <w:link w:val="HTMLPreformattedChar"/>
    <w:uiPriority w:val="99"/>
    <w:semiHidden/>
    <w:unhideWhenUsed/>
    <w:rsid w:val="004022B1"/>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4022B1"/>
    <w:rPr>
      <w:rFonts w:ascii="Consolas" w:hAnsi="Consolas" w:cs="Consolas"/>
    </w:rPr>
  </w:style>
  <w:style w:type="character" w:styleId="HTMLSample">
    <w:name w:val="HTML Sample"/>
    <w:basedOn w:val="DefaultParagraphFont"/>
    <w:uiPriority w:val="99"/>
    <w:semiHidden/>
    <w:unhideWhenUsed/>
    <w:rsid w:val="004022B1"/>
    <w:rPr>
      <w:rFonts w:ascii="Consolas" w:hAnsi="Consolas" w:cs="Consolas"/>
      <w:sz w:val="24"/>
      <w:szCs w:val="24"/>
    </w:rPr>
  </w:style>
  <w:style w:type="character" w:styleId="HTMLTypewriter">
    <w:name w:val="HTML Typewriter"/>
    <w:basedOn w:val="DefaultParagraphFont"/>
    <w:uiPriority w:val="99"/>
    <w:semiHidden/>
    <w:unhideWhenUsed/>
    <w:rsid w:val="004022B1"/>
    <w:rPr>
      <w:rFonts w:ascii="Consolas" w:hAnsi="Consolas" w:cs="Consolas"/>
      <w:sz w:val="20"/>
      <w:szCs w:val="20"/>
    </w:rPr>
  </w:style>
  <w:style w:type="character" w:styleId="HTMLVariable">
    <w:name w:val="HTML Variable"/>
    <w:basedOn w:val="DefaultParagraphFont"/>
    <w:uiPriority w:val="99"/>
    <w:semiHidden/>
    <w:unhideWhenUsed/>
    <w:rsid w:val="004022B1"/>
    <w:rPr>
      <w:i/>
      <w:iCs/>
    </w:rPr>
  </w:style>
  <w:style w:type="paragraph" w:styleId="Index1">
    <w:name w:val="index 1"/>
    <w:basedOn w:val="Normal"/>
    <w:next w:val="Normal"/>
    <w:autoRedefine/>
    <w:uiPriority w:val="99"/>
    <w:semiHidden/>
    <w:unhideWhenUsed/>
    <w:rsid w:val="004022B1"/>
    <w:pPr>
      <w:spacing w:after="0" w:line="240" w:lineRule="auto"/>
      <w:ind w:left="200" w:hanging="200"/>
    </w:pPr>
  </w:style>
  <w:style w:type="paragraph" w:styleId="Index2">
    <w:name w:val="index 2"/>
    <w:basedOn w:val="Normal"/>
    <w:next w:val="Normal"/>
    <w:autoRedefine/>
    <w:uiPriority w:val="99"/>
    <w:semiHidden/>
    <w:unhideWhenUsed/>
    <w:rsid w:val="004022B1"/>
    <w:pPr>
      <w:spacing w:after="0" w:line="240" w:lineRule="auto"/>
      <w:ind w:left="400" w:hanging="200"/>
    </w:pPr>
  </w:style>
  <w:style w:type="paragraph" w:styleId="Index3">
    <w:name w:val="index 3"/>
    <w:basedOn w:val="Normal"/>
    <w:next w:val="Normal"/>
    <w:autoRedefine/>
    <w:uiPriority w:val="99"/>
    <w:semiHidden/>
    <w:unhideWhenUsed/>
    <w:rsid w:val="004022B1"/>
    <w:pPr>
      <w:spacing w:after="0" w:line="240" w:lineRule="auto"/>
      <w:ind w:left="600" w:hanging="200"/>
    </w:pPr>
  </w:style>
  <w:style w:type="paragraph" w:styleId="Index4">
    <w:name w:val="index 4"/>
    <w:basedOn w:val="Normal"/>
    <w:next w:val="Normal"/>
    <w:autoRedefine/>
    <w:uiPriority w:val="99"/>
    <w:semiHidden/>
    <w:unhideWhenUsed/>
    <w:rsid w:val="004022B1"/>
    <w:pPr>
      <w:spacing w:after="0" w:line="240" w:lineRule="auto"/>
      <w:ind w:left="800" w:hanging="200"/>
    </w:pPr>
  </w:style>
  <w:style w:type="paragraph" w:styleId="Index5">
    <w:name w:val="index 5"/>
    <w:basedOn w:val="Normal"/>
    <w:next w:val="Normal"/>
    <w:autoRedefine/>
    <w:uiPriority w:val="99"/>
    <w:semiHidden/>
    <w:unhideWhenUsed/>
    <w:rsid w:val="004022B1"/>
    <w:pPr>
      <w:spacing w:after="0" w:line="240" w:lineRule="auto"/>
      <w:ind w:left="1000" w:hanging="200"/>
    </w:pPr>
  </w:style>
  <w:style w:type="paragraph" w:styleId="Index6">
    <w:name w:val="index 6"/>
    <w:basedOn w:val="Normal"/>
    <w:next w:val="Normal"/>
    <w:autoRedefine/>
    <w:uiPriority w:val="99"/>
    <w:semiHidden/>
    <w:unhideWhenUsed/>
    <w:rsid w:val="004022B1"/>
    <w:pPr>
      <w:spacing w:after="0" w:line="240" w:lineRule="auto"/>
      <w:ind w:left="1200" w:hanging="200"/>
    </w:pPr>
  </w:style>
  <w:style w:type="paragraph" w:styleId="Index7">
    <w:name w:val="index 7"/>
    <w:basedOn w:val="Normal"/>
    <w:next w:val="Normal"/>
    <w:autoRedefine/>
    <w:uiPriority w:val="99"/>
    <w:semiHidden/>
    <w:unhideWhenUsed/>
    <w:rsid w:val="004022B1"/>
    <w:pPr>
      <w:spacing w:after="0" w:line="240" w:lineRule="auto"/>
      <w:ind w:left="1400" w:hanging="200"/>
    </w:pPr>
  </w:style>
  <w:style w:type="paragraph" w:styleId="Index8">
    <w:name w:val="index 8"/>
    <w:basedOn w:val="Normal"/>
    <w:next w:val="Normal"/>
    <w:autoRedefine/>
    <w:uiPriority w:val="99"/>
    <w:semiHidden/>
    <w:unhideWhenUsed/>
    <w:rsid w:val="004022B1"/>
    <w:pPr>
      <w:spacing w:after="0" w:line="240" w:lineRule="auto"/>
      <w:ind w:left="1600" w:hanging="200"/>
    </w:pPr>
  </w:style>
  <w:style w:type="paragraph" w:styleId="Index9">
    <w:name w:val="index 9"/>
    <w:basedOn w:val="Normal"/>
    <w:next w:val="Normal"/>
    <w:autoRedefine/>
    <w:uiPriority w:val="99"/>
    <w:semiHidden/>
    <w:unhideWhenUsed/>
    <w:rsid w:val="004022B1"/>
    <w:pPr>
      <w:spacing w:after="0" w:line="240" w:lineRule="auto"/>
      <w:ind w:left="1800" w:hanging="200"/>
    </w:pPr>
  </w:style>
  <w:style w:type="paragraph" w:styleId="IndexHeading">
    <w:name w:val="index heading"/>
    <w:basedOn w:val="Normal"/>
    <w:next w:val="Index1"/>
    <w:uiPriority w:val="99"/>
    <w:semiHidden/>
    <w:unhideWhenUsed/>
    <w:rsid w:val="004022B1"/>
    <w:rPr>
      <w:rFonts w:asciiTheme="majorHAnsi" w:eastAsiaTheme="majorEastAsia" w:hAnsiTheme="majorHAnsi" w:cstheme="majorBidi"/>
      <w:b/>
      <w:bCs/>
    </w:rPr>
  </w:style>
  <w:style w:type="character" w:styleId="IntenseEmphasis">
    <w:name w:val="Intense Emphasis"/>
    <w:basedOn w:val="DefaultParagraphFont"/>
    <w:uiPriority w:val="21"/>
    <w:semiHidden/>
    <w:rsid w:val="004022B1"/>
    <w:rPr>
      <w:b/>
      <w:bCs/>
      <w:i/>
      <w:iCs/>
      <w:color w:val="E84E0F" w:themeColor="accent1"/>
    </w:rPr>
  </w:style>
  <w:style w:type="paragraph" w:styleId="IntenseQuote">
    <w:name w:val="Intense Quote"/>
    <w:basedOn w:val="Normal"/>
    <w:next w:val="Normal"/>
    <w:link w:val="IntenseQuoteChar"/>
    <w:uiPriority w:val="30"/>
    <w:semiHidden/>
    <w:rsid w:val="004022B1"/>
    <w:pPr>
      <w:pBdr>
        <w:bottom w:val="single" w:sz="4" w:space="4" w:color="E84E0F" w:themeColor="accent1"/>
      </w:pBdr>
      <w:spacing w:before="200" w:after="280"/>
      <w:ind w:left="936" w:right="936"/>
    </w:pPr>
    <w:rPr>
      <w:b/>
      <w:bCs/>
      <w:i/>
      <w:iCs/>
      <w:color w:val="E84E0F" w:themeColor="accent1"/>
    </w:rPr>
  </w:style>
  <w:style w:type="character" w:customStyle="1" w:styleId="IntenseQuoteChar">
    <w:name w:val="Intense Quote Char"/>
    <w:basedOn w:val="DefaultParagraphFont"/>
    <w:link w:val="IntenseQuote"/>
    <w:uiPriority w:val="30"/>
    <w:rsid w:val="004022B1"/>
    <w:rPr>
      <w:b/>
      <w:bCs/>
      <w:i/>
      <w:iCs/>
      <w:color w:val="E84E0F" w:themeColor="accent1"/>
    </w:rPr>
  </w:style>
  <w:style w:type="character" w:styleId="IntenseReference">
    <w:name w:val="Intense Reference"/>
    <w:basedOn w:val="DefaultParagraphFont"/>
    <w:uiPriority w:val="32"/>
    <w:semiHidden/>
    <w:rsid w:val="004022B1"/>
    <w:rPr>
      <w:b/>
      <w:bCs/>
      <w:smallCaps/>
      <w:color w:val="C0504D" w:themeColor="accent2"/>
      <w:spacing w:val="5"/>
      <w:u w:val="single"/>
    </w:rPr>
  </w:style>
  <w:style w:type="character" w:styleId="LineNumber">
    <w:name w:val="line number"/>
    <w:basedOn w:val="DefaultParagraphFont"/>
    <w:uiPriority w:val="99"/>
    <w:semiHidden/>
    <w:unhideWhenUsed/>
    <w:rsid w:val="004022B1"/>
  </w:style>
  <w:style w:type="paragraph" w:styleId="List">
    <w:name w:val="List"/>
    <w:basedOn w:val="Normal"/>
    <w:unhideWhenUsed/>
    <w:rsid w:val="004022B1"/>
    <w:pPr>
      <w:ind w:left="283" w:hanging="283"/>
      <w:contextualSpacing/>
    </w:pPr>
  </w:style>
  <w:style w:type="paragraph" w:styleId="List2">
    <w:name w:val="List 2"/>
    <w:basedOn w:val="Normal"/>
    <w:uiPriority w:val="99"/>
    <w:semiHidden/>
    <w:unhideWhenUsed/>
    <w:rsid w:val="004022B1"/>
    <w:pPr>
      <w:ind w:left="566" w:hanging="283"/>
      <w:contextualSpacing/>
    </w:pPr>
  </w:style>
  <w:style w:type="paragraph" w:styleId="List3">
    <w:name w:val="List 3"/>
    <w:basedOn w:val="Normal"/>
    <w:uiPriority w:val="99"/>
    <w:semiHidden/>
    <w:unhideWhenUsed/>
    <w:rsid w:val="004022B1"/>
    <w:pPr>
      <w:ind w:left="849" w:hanging="283"/>
      <w:contextualSpacing/>
    </w:pPr>
  </w:style>
  <w:style w:type="paragraph" w:styleId="List4">
    <w:name w:val="List 4"/>
    <w:basedOn w:val="Normal"/>
    <w:uiPriority w:val="99"/>
    <w:semiHidden/>
    <w:unhideWhenUsed/>
    <w:rsid w:val="004022B1"/>
    <w:pPr>
      <w:ind w:left="1132" w:hanging="283"/>
      <w:contextualSpacing/>
    </w:pPr>
  </w:style>
  <w:style w:type="paragraph" w:styleId="List5">
    <w:name w:val="List 5"/>
    <w:basedOn w:val="Normal"/>
    <w:uiPriority w:val="99"/>
    <w:semiHidden/>
    <w:unhideWhenUsed/>
    <w:rsid w:val="004022B1"/>
    <w:pPr>
      <w:ind w:left="1415" w:hanging="283"/>
      <w:contextualSpacing/>
    </w:pPr>
  </w:style>
  <w:style w:type="paragraph" w:styleId="ListBullet2">
    <w:name w:val="List Bullet 2"/>
    <w:basedOn w:val="Normal"/>
    <w:uiPriority w:val="99"/>
    <w:semiHidden/>
    <w:unhideWhenUsed/>
    <w:rsid w:val="004022B1"/>
    <w:pPr>
      <w:numPr>
        <w:numId w:val="7"/>
      </w:numPr>
      <w:contextualSpacing/>
    </w:pPr>
  </w:style>
  <w:style w:type="paragraph" w:styleId="ListBullet3">
    <w:name w:val="List Bullet 3"/>
    <w:basedOn w:val="Normal"/>
    <w:uiPriority w:val="99"/>
    <w:semiHidden/>
    <w:unhideWhenUsed/>
    <w:rsid w:val="004022B1"/>
    <w:pPr>
      <w:numPr>
        <w:numId w:val="8"/>
      </w:numPr>
      <w:contextualSpacing/>
    </w:pPr>
  </w:style>
  <w:style w:type="paragraph" w:styleId="ListBullet4">
    <w:name w:val="List Bullet 4"/>
    <w:basedOn w:val="Normal"/>
    <w:uiPriority w:val="99"/>
    <w:semiHidden/>
    <w:unhideWhenUsed/>
    <w:rsid w:val="004022B1"/>
    <w:pPr>
      <w:numPr>
        <w:numId w:val="9"/>
      </w:numPr>
      <w:contextualSpacing/>
    </w:pPr>
  </w:style>
  <w:style w:type="paragraph" w:styleId="ListBullet5">
    <w:name w:val="List Bullet 5"/>
    <w:basedOn w:val="Normal"/>
    <w:uiPriority w:val="99"/>
    <w:semiHidden/>
    <w:unhideWhenUsed/>
    <w:rsid w:val="004022B1"/>
    <w:pPr>
      <w:numPr>
        <w:numId w:val="10"/>
      </w:numPr>
      <w:contextualSpacing/>
    </w:pPr>
  </w:style>
  <w:style w:type="paragraph" w:styleId="ListContinue">
    <w:name w:val="List Continue"/>
    <w:basedOn w:val="Normal"/>
    <w:uiPriority w:val="99"/>
    <w:semiHidden/>
    <w:unhideWhenUsed/>
    <w:rsid w:val="004022B1"/>
    <w:pPr>
      <w:spacing w:after="120"/>
      <w:ind w:left="283"/>
      <w:contextualSpacing/>
    </w:pPr>
  </w:style>
  <w:style w:type="paragraph" w:styleId="ListContinue2">
    <w:name w:val="List Continue 2"/>
    <w:basedOn w:val="Normal"/>
    <w:uiPriority w:val="99"/>
    <w:semiHidden/>
    <w:unhideWhenUsed/>
    <w:rsid w:val="004022B1"/>
    <w:pPr>
      <w:spacing w:after="120"/>
      <w:ind w:left="566"/>
      <w:contextualSpacing/>
    </w:pPr>
  </w:style>
  <w:style w:type="paragraph" w:styleId="ListContinue3">
    <w:name w:val="List Continue 3"/>
    <w:basedOn w:val="Normal"/>
    <w:uiPriority w:val="99"/>
    <w:semiHidden/>
    <w:unhideWhenUsed/>
    <w:rsid w:val="004022B1"/>
    <w:pPr>
      <w:spacing w:after="120"/>
      <w:ind w:left="849"/>
      <w:contextualSpacing/>
    </w:pPr>
  </w:style>
  <w:style w:type="paragraph" w:styleId="ListContinue4">
    <w:name w:val="List Continue 4"/>
    <w:basedOn w:val="Normal"/>
    <w:uiPriority w:val="99"/>
    <w:semiHidden/>
    <w:unhideWhenUsed/>
    <w:rsid w:val="004022B1"/>
    <w:pPr>
      <w:spacing w:after="120"/>
      <w:ind w:left="1132"/>
      <w:contextualSpacing/>
    </w:pPr>
  </w:style>
  <w:style w:type="paragraph" w:styleId="ListContinue5">
    <w:name w:val="List Continue 5"/>
    <w:basedOn w:val="Normal"/>
    <w:uiPriority w:val="99"/>
    <w:semiHidden/>
    <w:unhideWhenUsed/>
    <w:rsid w:val="004022B1"/>
    <w:pPr>
      <w:spacing w:after="120"/>
      <w:ind w:left="1415"/>
      <w:contextualSpacing/>
    </w:pPr>
  </w:style>
  <w:style w:type="paragraph" w:styleId="ListNumber3">
    <w:name w:val="List Number 3"/>
    <w:basedOn w:val="Normal"/>
    <w:uiPriority w:val="99"/>
    <w:semiHidden/>
    <w:unhideWhenUsed/>
    <w:rsid w:val="004022B1"/>
    <w:pPr>
      <w:numPr>
        <w:numId w:val="11"/>
      </w:numPr>
      <w:contextualSpacing/>
    </w:pPr>
  </w:style>
  <w:style w:type="paragraph" w:styleId="ListNumber4">
    <w:name w:val="List Number 4"/>
    <w:basedOn w:val="Normal"/>
    <w:uiPriority w:val="99"/>
    <w:semiHidden/>
    <w:unhideWhenUsed/>
    <w:rsid w:val="004022B1"/>
    <w:pPr>
      <w:numPr>
        <w:numId w:val="12"/>
      </w:numPr>
      <w:contextualSpacing/>
    </w:pPr>
  </w:style>
  <w:style w:type="paragraph" w:styleId="ListNumber5">
    <w:name w:val="List Number 5"/>
    <w:basedOn w:val="Normal"/>
    <w:uiPriority w:val="99"/>
    <w:semiHidden/>
    <w:unhideWhenUsed/>
    <w:rsid w:val="004022B1"/>
    <w:pPr>
      <w:numPr>
        <w:numId w:val="13"/>
      </w:numPr>
      <w:contextualSpacing/>
    </w:pPr>
  </w:style>
  <w:style w:type="paragraph" w:styleId="ListParagraph">
    <w:name w:val="List Paragraph"/>
    <w:basedOn w:val="Normal"/>
    <w:uiPriority w:val="34"/>
    <w:qFormat/>
    <w:rsid w:val="004022B1"/>
    <w:pPr>
      <w:ind w:left="720"/>
      <w:contextualSpacing/>
    </w:pPr>
  </w:style>
  <w:style w:type="paragraph" w:styleId="MacroText">
    <w:name w:val="macro"/>
    <w:link w:val="MacroTextChar"/>
    <w:uiPriority w:val="99"/>
    <w:semiHidden/>
    <w:unhideWhenUsed/>
    <w:rsid w:val="004022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4022B1"/>
    <w:rPr>
      <w:rFonts w:ascii="Consolas" w:hAnsi="Consolas" w:cs="Consolas"/>
    </w:rPr>
  </w:style>
  <w:style w:type="paragraph" w:styleId="MessageHeader">
    <w:name w:val="Message Header"/>
    <w:basedOn w:val="Normal"/>
    <w:link w:val="MessageHeaderChar"/>
    <w:uiPriority w:val="99"/>
    <w:semiHidden/>
    <w:unhideWhenUsed/>
    <w:rsid w:val="004022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22B1"/>
    <w:rPr>
      <w:rFonts w:asciiTheme="majorHAnsi" w:eastAsiaTheme="majorEastAsia" w:hAnsiTheme="majorHAnsi" w:cstheme="majorBidi"/>
      <w:sz w:val="24"/>
      <w:szCs w:val="24"/>
      <w:shd w:val="pct20" w:color="auto" w:fill="auto"/>
    </w:rPr>
  </w:style>
  <w:style w:type="paragraph" w:styleId="NoSpacing">
    <w:name w:val="No Spacing"/>
    <w:uiPriority w:val="1"/>
    <w:qFormat/>
    <w:rsid w:val="004022B1"/>
    <w:pPr>
      <w:spacing w:after="0" w:line="240" w:lineRule="auto"/>
    </w:pPr>
  </w:style>
  <w:style w:type="paragraph" w:styleId="NormalWeb">
    <w:name w:val="Normal (Web)"/>
    <w:basedOn w:val="Normal"/>
    <w:uiPriority w:val="99"/>
    <w:semiHidden/>
    <w:unhideWhenUsed/>
    <w:rsid w:val="004022B1"/>
    <w:rPr>
      <w:rFonts w:ascii="Times New Roman" w:hAnsi="Times New Roman" w:cs="Times New Roman"/>
      <w:sz w:val="24"/>
      <w:szCs w:val="24"/>
    </w:rPr>
  </w:style>
  <w:style w:type="paragraph" w:styleId="NormalIndent">
    <w:name w:val="Normal Indent"/>
    <w:basedOn w:val="Normal"/>
    <w:uiPriority w:val="99"/>
    <w:semiHidden/>
    <w:unhideWhenUsed/>
    <w:rsid w:val="004022B1"/>
    <w:pPr>
      <w:ind w:left="720"/>
    </w:pPr>
  </w:style>
  <w:style w:type="paragraph" w:styleId="NoteHeading">
    <w:name w:val="Note Heading"/>
    <w:basedOn w:val="Normal"/>
    <w:next w:val="Normal"/>
    <w:link w:val="NoteHeadingChar"/>
    <w:uiPriority w:val="99"/>
    <w:semiHidden/>
    <w:unhideWhenUsed/>
    <w:rsid w:val="004022B1"/>
    <w:pPr>
      <w:spacing w:after="0" w:line="240" w:lineRule="auto"/>
    </w:pPr>
  </w:style>
  <w:style w:type="character" w:customStyle="1" w:styleId="NoteHeadingChar">
    <w:name w:val="Note Heading Char"/>
    <w:basedOn w:val="DefaultParagraphFont"/>
    <w:link w:val="NoteHeading"/>
    <w:uiPriority w:val="99"/>
    <w:semiHidden/>
    <w:rsid w:val="004022B1"/>
  </w:style>
  <w:style w:type="character" w:styleId="PageNumber">
    <w:name w:val="page number"/>
    <w:basedOn w:val="DefaultParagraphFont"/>
    <w:unhideWhenUsed/>
    <w:rsid w:val="004022B1"/>
  </w:style>
  <w:style w:type="paragraph" w:styleId="PlainText">
    <w:name w:val="Plain Text"/>
    <w:basedOn w:val="Normal"/>
    <w:link w:val="PlainTextChar"/>
    <w:unhideWhenUsed/>
    <w:rsid w:val="004022B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4022B1"/>
    <w:rPr>
      <w:rFonts w:ascii="Consolas" w:hAnsi="Consolas" w:cs="Consolas"/>
      <w:sz w:val="21"/>
      <w:szCs w:val="21"/>
    </w:rPr>
  </w:style>
  <w:style w:type="paragraph" w:styleId="Quote">
    <w:name w:val="Quote"/>
    <w:basedOn w:val="Normal"/>
    <w:next w:val="Normal"/>
    <w:link w:val="QuoteChar"/>
    <w:uiPriority w:val="29"/>
    <w:qFormat/>
    <w:rsid w:val="004022B1"/>
    <w:rPr>
      <w:i/>
      <w:iCs/>
      <w:color w:val="000000" w:themeColor="text1"/>
    </w:rPr>
  </w:style>
  <w:style w:type="character" w:customStyle="1" w:styleId="QuoteChar">
    <w:name w:val="Quote Char"/>
    <w:basedOn w:val="DefaultParagraphFont"/>
    <w:link w:val="Quote"/>
    <w:uiPriority w:val="29"/>
    <w:rsid w:val="004022B1"/>
    <w:rPr>
      <w:i/>
      <w:iCs/>
      <w:color w:val="000000" w:themeColor="text1"/>
    </w:rPr>
  </w:style>
  <w:style w:type="paragraph" w:styleId="Salutation">
    <w:name w:val="Salutation"/>
    <w:basedOn w:val="Normal"/>
    <w:next w:val="Normal"/>
    <w:link w:val="SalutationChar"/>
    <w:uiPriority w:val="99"/>
    <w:semiHidden/>
    <w:unhideWhenUsed/>
    <w:rsid w:val="004022B1"/>
  </w:style>
  <w:style w:type="character" w:customStyle="1" w:styleId="SalutationChar">
    <w:name w:val="Salutation Char"/>
    <w:basedOn w:val="DefaultParagraphFont"/>
    <w:link w:val="Salutation"/>
    <w:uiPriority w:val="99"/>
    <w:semiHidden/>
    <w:rsid w:val="004022B1"/>
  </w:style>
  <w:style w:type="paragraph" w:styleId="Signature">
    <w:name w:val="Signature"/>
    <w:basedOn w:val="Normal"/>
    <w:link w:val="SignatureChar"/>
    <w:uiPriority w:val="99"/>
    <w:semiHidden/>
    <w:unhideWhenUsed/>
    <w:rsid w:val="004022B1"/>
    <w:pPr>
      <w:spacing w:after="0" w:line="240" w:lineRule="auto"/>
      <w:ind w:left="4252"/>
    </w:pPr>
  </w:style>
  <w:style w:type="character" w:customStyle="1" w:styleId="SignatureChar">
    <w:name w:val="Signature Char"/>
    <w:basedOn w:val="DefaultParagraphFont"/>
    <w:link w:val="Signature"/>
    <w:uiPriority w:val="99"/>
    <w:semiHidden/>
    <w:rsid w:val="004022B1"/>
  </w:style>
  <w:style w:type="character" w:styleId="Strong">
    <w:name w:val="Strong"/>
    <w:basedOn w:val="DefaultParagraphFont"/>
    <w:qFormat/>
    <w:rsid w:val="004022B1"/>
    <w:rPr>
      <w:b/>
      <w:bCs/>
    </w:rPr>
  </w:style>
  <w:style w:type="paragraph" w:styleId="Subtitle">
    <w:name w:val="Subtitle"/>
    <w:basedOn w:val="Normal"/>
    <w:next w:val="Normal"/>
    <w:link w:val="SubtitleChar"/>
    <w:uiPriority w:val="11"/>
    <w:qFormat/>
    <w:rsid w:val="004022B1"/>
    <w:pPr>
      <w:numPr>
        <w:ilvl w:val="1"/>
      </w:numPr>
    </w:pPr>
    <w:rPr>
      <w:rFonts w:asciiTheme="majorHAnsi" w:eastAsiaTheme="majorEastAsia" w:hAnsiTheme="majorHAnsi" w:cstheme="majorBidi"/>
      <w:i/>
      <w:iCs/>
      <w:color w:val="E84E0F" w:themeColor="accent1"/>
      <w:spacing w:val="15"/>
      <w:sz w:val="24"/>
      <w:szCs w:val="24"/>
    </w:rPr>
  </w:style>
  <w:style w:type="character" w:customStyle="1" w:styleId="SubtitleChar">
    <w:name w:val="Subtitle Char"/>
    <w:basedOn w:val="DefaultParagraphFont"/>
    <w:link w:val="Subtitle"/>
    <w:uiPriority w:val="11"/>
    <w:rsid w:val="004022B1"/>
    <w:rPr>
      <w:rFonts w:asciiTheme="majorHAnsi" w:eastAsiaTheme="majorEastAsia" w:hAnsiTheme="majorHAnsi" w:cstheme="majorBidi"/>
      <w:i/>
      <w:iCs/>
      <w:color w:val="E84E0F" w:themeColor="accent1"/>
      <w:spacing w:val="15"/>
      <w:sz w:val="24"/>
      <w:szCs w:val="24"/>
    </w:rPr>
  </w:style>
  <w:style w:type="character" w:styleId="SubtleEmphasis">
    <w:name w:val="Subtle Emphasis"/>
    <w:basedOn w:val="DefaultParagraphFont"/>
    <w:uiPriority w:val="19"/>
    <w:semiHidden/>
    <w:rsid w:val="004022B1"/>
    <w:rPr>
      <w:i/>
      <w:iCs/>
      <w:color w:val="808080" w:themeColor="text1" w:themeTint="7F"/>
    </w:rPr>
  </w:style>
  <w:style w:type="character" w:styleId="SubtleReference">
    <w:name w:val="Subtle Reference"/>
    <w:basedOn w:val="DefaultParagraphFont"/>
    <w:uiPriority w:val="31"/>
    <w:semiHidden/>
    <w:rsid w:val="004022B1"/>
    <w:rPr>
      <w:smallCaps/>
      <w:color w:val="C0504D" w:themeColor="accent2"/>
      <w:u w:val="single"/>
    </w:rPr>
  </w:style>
  <w:style w:type="paragraph" w:styleId="TableofAuthorities">
    <w:name w:val="table of authorities"/>
    <w:basedOn w:val="Normal"/>
    <w:next w:val="Normal"/>
    <w:uiPriority w:val="99"/>
    <w:semiHidden/>
    <w:unhideWhenUsed/>
    <w:rsid w:val="004022B1"/>
    <w:pPr>
      <w:spacing w:after="0"/>
      <w:ind w:left="200" w:hanging="200"/>
    </w:pPr>
  </w:style>
  <w:style w:type="paragraph" w:styleId="TableofFigures">
    <w:name w:val="table of figures"/>
    <w:basedOn w:val="Normal"/>
    <w:next w:val="Normal"/>
    <w:uiPriority w:val="99"/>
    <w:semiHidden/>
    <w:unhideWhenUsed/>
    <w:rsid w:val="004022B1"/>
    <w:pPr>
      <w:spacing w:after="0"/>
    </w:pPr>
  </w:style>
  <w:style w:type="paragraph" w:styleId="Title">
    <w:name w:val="Title"/>
    <w:basedOn w:val="Normal"/>
    <w:next w:val="Normal"/>
    <w:link w:val="TitleChar"/>
    <w:uiPriority w:val="10"/>
    <w:qFormat/>
    <w:rsid w:val="004022B1"/>
    <w:pPr>
      <w:pBdr>
        <w:bottom w:val="single" w:sz="8" w:space="4" w:color="E84E0F" w:themeColor="accent1"/>
      </w:pBdr>
      <w:spacing w:after="300" w:line="240" w:lineRule="auto"/>
      <w:contextualSpacing/>
    </w:pPr>
    <w:rPr>
      <w:rFonts w:asciiTheme="majorHAnsi" w:eastAsiaTheme="majorEastAsia" w:hAnsiTheme="majorHAnsi" w:cstheme="majorBidi"/>
      <w:color w:val="2F2F2D" w:themeColor="text2" w:themeShade="BF"/>
      <w:spacing w:val="5"/>
      <w:kern w:val="28"/>
      <w:sz w:val="52"/>
      <w:szCs w:val="52"/>
    </w:rPr>
  </w:style>
  <w:style w:type="character" w:customStyle="1" w:styleId="TitleChar">
    <w:name w:val="Title Char"/>
    <w:basedOn w:val="DefaultParagraphFont"/>
    <w:link w:val="Title"/>
    <w:uiPriority w:val="10"/>
    <w:rsid w:val="004022B1"/>
    <w:rPr>
      <w:rFonts w:asciiTheme="majorHAnsi" w:eastAsiaTheme="majorEastAsia" w:hAnsiTheme="majorHAnsi" w:cstheme="majorBidi"/>
      <w:color w:val="2F2F2D" w:themeColor="text2" w:themeShade="BF"/>
      <w:spacing w:val="5"/>
      <w:kern w:val="28"/>
      <w:sz w:val="52"/>
      <w:szCs w:val="52"/>
    </w:rPr>
  </w:style>
  <w:style w:type="paragraph" w:styleId="TOAHeading">
    <w:name w:val="toa heading"/>
    <w:basedOn w:val="Normal"/>
    <w:next w:val="Normal"/>
    <w:uiPriority w:val="99"/>
    <w:semiHidden/>
    <w:unhideWhenUsed/>
    <w:rsid w:val="004022B1"/>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4022B1"/>
    <w:pPr>
      <w:spacing w:after="100"/>
      <w:ind w:left="400"/>
    </w:pPr>
  </w:style>
  <w:style w:type="paragraph" w:styleId="TOC4">
    <w:name w:val="toc 4"/>
    <w:basedOn w:val="Normal"/>
    <w:next w:val="Normal"/>
    <w:autoRedefine/>
    <w:uiPriority w:val="39"/>
    <w:semiHidden/>
    <w:unhideWhenUsed/>
    <w:rsid w:val="004022B1"/>
    <w:pPr>
      <w:spacing w:after="100"/>
      <w:ind w:left="600"/>
    </w:pPr>
  </w:style>
  <w:style w:type="paragraph" w:styleId="TOC5">
    <w:name w:val="toc 5"/>
    <w:basedOn w:val="Normal"/>
    <w:next w:val="Normal"/>
    <w:autoRedefine/>
    <w:uiPriority w:val="39"/>
    <w:semiHidden/>
    <w:unhideWhenUsed/>
    <w:rsid w:val="004022B1"/>
    <w:pPr>
      <w:spacing w:after="100"/>
      <w:ind w:left="800"/>
    </w:pPr>
  </w:style>
  <w:style w:type="paragraph" w:styleId="TOC6">
    <w:name w:val="toc 6"/>
    <w:basedOn w:val="Normal"/>
    <w:next w:val="Normal"/>
    <w:autoRedefine/>
    <w:uiPriority w:val="39"/>
    <w:semiHidden/>
    <w:unhideWhenUsed/>
    <w:rsid w:val="004022B1"/>
    <w:pPr>
      <w:spacing w:after="100"/>
      <w:ind w:left="1000"/>
    </w:pPr>
  </w:style>
  <w:style w:type="paragraph" w:styleId="TOC7">
    <w:name w:val="toc 7"/>
    <w:basedOn w:val="Normal"/>
    <w:next w:val="Normal"/>
    <w:autoRedefine/>
    <w:uiPriority w:val="39"/>
    <w:semiHidden/>
    <w:unhideWhenUsed/>
    <w:rsid w:val="004022B1"/>
    <w:pPr>
      <w:spacing w:after="100"/>
      <w:ind w:left="1200"/>
    </w:pPr>
  </w:style>
  <w:style w:type="paragraph" w:styleId="TOC8">
    <w:name w:val="toc 8"/>
    <w:basedOn w:val="Normal"/>
    <w:next w:val="Normal"/>
    <w:autoRedefine/>
    <w:uiPriority w:val="39"/>
    <w:semiHidden/>
    <w:unhideWhenUsed/>
    <w:rsid w:val="004022B1"/>
    <w:pPr>
      <w:spacing w:after="100"/>
      <w:ind w:left="1400"/>
    </w:pPr>
  </w:style>
  <w:style w:type="paragraph" w:styleId="TOC9">
    <w:name w:val="toc 9"/>
    <w:basedOn w:val="Normal"/>
    <w:next w:val="Normal"/>
    <w:autoRedefine/>
    <w:uiPriority w:val="39"/>
    <w:semiHidden/>
    <w:unhideWhenUsed/>
    <w:rsid w:val="004022B1"/>
    <w:pPr>
      <w:spacing w:after="100"/>
      <w:ind w:left="1600"/>
    </w:pPr>
  </w:style>
  <w:style w:type="table" w:customStyle="1" w:styleId="LightList-Accent11">
    <w:name w:val="Light List - Accent 11"/>
    <w:basedOn w:val="TableNormal"/>
    <w:uiPriority w:val="61"/>
    <w:rsid w:val="00591134"/>
    <w:pPr>
      <w:spacing w:after="0" w:line="240" w:lineRule="auto"/>
    </w:pPr>
    <w:rPr>
      <w:rFonts w:ascii="Arial" w:eastAsia="Arial" w:hAnsi="Arial" w:cs="Times New Roman"/>
      <w:color w:val="auto"/>
      <w:lang w:eastAsia="en-GB"/>
    </w:rPr>
    <w:tblPr>
      <w:tblStyleRowBandSize w:val="1"/>
      <w:tblStyleColBandSize w:val="1"/>
      <w:tblInd w:w="0" w:type="dxa"/>
      <w:tblBorders>
        <w:top w:val="single" w:sz="8" w:space="0" w:color="E84E0F"/>
        <w:left w:val="single" w:sz="8" w:space="0" w:color="E84E0F"/>
        <w:bottom w:val="single" w:sz="8" w:space="0" w:color="E84E0F"/>
        <w:right w:val="single" w:sz="8" w:space="0" w:color="E84E0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84E0F"/>
      </w:tcPr>
    </w:tblStylePr>
    <w:tblStylePr w:type="lastRow">
      <w:pPr>
        <w:spacing w:before="0" w:after="0" w:line="240" w:lineRule="auto"/>
      </w:pPr>
      <w:rPr>
        <w:b/>
        <w:bCs/>
      </w:rPr>
      <w:tblPr/>
      <w:tcPr>
        <w:tcBorders>
          <w:top w:val="double" w:sz="6" w:space="0" w:color="E84E0F"/>
          <w:left w:val="single" w:sz="8" w:space="0" w:color="E84E0F"/>
          <w:bottom w:val="single" w:sz="8" w:space="0" w:color="E84E0F"/>
          <w:right w:val="single" w:sz="8" w:space="0" w:color="E84E0F"/>
        </w:tcBorders>
      </w:tcPr>
    </w:tblStylePr>
    <w:tblStylePr w:type="firstCol">
      <w:rPr>
        <w:b/>
        <w:bCs/>
      </w:rPr>
    </w:tblStylePr>
    <w:tblStylePr w:type="lastCol">
      <w:rPr>
        <w:b/>
        <w:bCs/>
      </w:rPr>
    </w:tblStylePr>
    <w:tblStylePr w:type="band1Vert">
      <w:tblPr/>
      <w:tcPr>
        <w:tcBorders>
          <w:top w:val="single" w:sz="8" w:space="0" w:color="E84E0F"/>
          <w:left w:val="single" w:sz="8" w:space="0" w:color="E84E0F"/>
          <w:bottom w:val="single" w:sz="8" w:space="0" w:color="E84E0F"/>
          <w:right w:val="single" w:sz="8" w:space="0" w:color="E84E0F"/>
        </w:tcBorders>
      </w:tcPr>
    </w:tblStylePr>
    <w:tblStylePr w:type="band1Horz">
      <w:tblPr/>
      <w:tcPr>
        <w:tcBorders>
          <w:top w:val="single" w:sz="8" w:space="0" w:color="E84E0F"/>
          <w:left w:val="single" w:sz="8" w:space="0" w:color="E84E0F"/>
          <w:bottom w:val="single" w:sz="8" w:space="0" w:color="E84E0F"/>
          <w:right w:val="single" w:sz="8" w:space="0" w:color="E84E0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F3F3D" w:themeColor="text2"/>
        <w:lang w:val="en-GB" w:eastAsia="en-US" w:bidi="ar-SA"/>
      </w:rPr>
    </w:rPrDefault>
    <w:pPrDefault>
      <w:pPr>
        <w:spacing w:after="227"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5"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8" w:qFormat="1"/>
    <w:lsdException w:name="List Number" w:uiPriority="6" w:qFormat="1"/>
    <w:lsdException w:name="List Number 2" w:uiPriority="7"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63425"/>
  </w:style>
  <w:style w:type="paragraph" w:styleId="Heading1">
    <w:name w:val="heading 1"/>
    <w:next w:val="Normal"/>
    <w:link w:val="Heading1Char"/>
    <w:qFormat/>
    <w:rsid w:val="00875F53"/>
    <w:pPr>
      <w:keepNext/>
      <w:keepLines/>
      <w:pageBreakBefore/>
      <w:framePr w:w="10206" w:wrap="around" w:vAnchor="page" w:hAnchor="text" w:y="2028"/>
      <w:spacing w:after="284" w:line="840" w:lineRule="exact"/>
      <w:outlineLvl w:val="0"/>
    </w:pPr>
    <w:rPr>
      <w:rFonts w:asciiTheme="majorHAnsi" w:eastAsiaTheme="majorEastAsia" w:hAnsiTheme="majorHAnsi" w:cstheme="majorBidi"/>
      <w:bCs/>
      <w:color w:val="E84E0F" w:themeColor="accent1"/>
      <w:sz w:val="72"/>
      <w:szCs w:val="28"/>
    </w:rPr>
  </w:style>
  <w:style w:type="paragraph" w:styleId="Heading2">
    <w:name w:val="heading 2"/>
    <w:next w:val="Normal"/>
    <w:link w:val="Heading2Char"/>
    <w:uiPriority w:val="9"/>
    <w:unhideWhenUsed/>
    <w:qFormat/>
    <w:rsid w:val="002E2B29"/>
    <w:pPr>
      <w:keepNext/>
      <w:keepLines/>
      <w:spacing w:after="284" w:line="520" w:lineRule="atLeast"/>
      <w:outlineLvl w:val="1"/>
    </w:pPr>
    <w:rPr>
      <w:rFonts w:asciiTheme="majorHAnsi" w:eastAsiaTheme="majorEastAsia" w:hAnsiTheme="majorHAnsi" w:cstheme="majorBidi"/>
      <w:bCs/>
      <w:color w:val="E84E0F" w:themeColor="accent1"/>
      <w:sz w:val="42"/>
      <w:szCs w:val="26"/>
    </w:rPr>
  </w:style>
  <w:style w:type="paragraph" w:styleId="Heading3">
    <w:name w:val="heading 3"/>
    <w:next w:val="Normal"/>
    <w:link w:val="Heading3Char"/>
    <w:uiPriority w:val="5"/>
    <w:qFormat/>
    <w:rsid w:val="002E2B29"/>
    <w:pPr>
      <w:keepNext/>
      <w:keepLines/>
      <w:spacing w:after="284"/>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022B1"/>
    <w:pPr>
      <w:keepNext/>
      <w:keepLines/>
      <w:spacing w:before="200" w:after="0"/>
      <w:outlineLvl w:val="3"/>
    </w:pPr>
    <w:rPr>
      <w:rFonts w:asciiTheme="majorHAnsi" w:eastAsiaTheme="majorEastAsia" w:hAnsiTheme="majorHAnsi" w:cstheme="majorBidi"/>
      <w:b/>
      <w:bCs/>
      <w:i/>
      <w:iCs/>
      <w:color w:val="E84E0F" w:themeColor="accent1"/>
    </w:rPr>
  </w:style>
  <w:style w:type="paragraph" w:styleId="Heading5">
    <w:name w:val="heading 5"/>
    <w:basedOn w:val="Normal"/>
    <w:next w:val="Normal"/>
    <w:link w:val="Heading5Char"/>
    <w:uiPriority w:val="9"/>
    <w:semiHidden/>
    <w:unhideWhenUsed/>
    <w:rsid w:val="004022B1"/>
    <w:pPr>
      <w:keepNext/>
      <w:keepLines/>
      <w:spacing w:before="200" w:after="0"/>
      <w:outlineLvl w:val="4"/>
    </w:pPr>
    <w:rPr>
      <w:rFonts w:asciiTheme="majorHAnsi" w:eastAsiaTheme="majorEastAsia" w:hAnsiTheme="majorHAnsi" w:cstheme="majorBidi"/>
      <w:color w:val="732607" w:themeColor="accent1" w:themeShade="7F"/>
    </w:rPr>
  </w:style>
  <w:style w:type="paragraph" w:styleId="Heading6">
    <w:name w:val="heading 6"/>
    <w:basedOn w:val="Normal"/>
    <w:next w:val="Normal"/>
    <w:link w:val="Heading6Char"/>
    <w:uiPriority w:val="9"/>
    <w:semiHidden/>
    <w:unhideWhenUsed/>
    <w:rsid w:val="004022B1"/>
    <w:pPr>
      <w:keepNext/>
      <w:keepLines/>
      <w:spacing w:before="200" w:after="0"/>
      <w:outlineLvl w:val="5"/>
    </w:pPr>
    <w:rPr>
      <w:rFonts w:asciiTheme="majorHAnsi" w:eastAsiaTheme="majorEastAsia" w:hAnsiTheme="majorHAnsi" w:cstheme="majorBidi"/>
      <w:i/>
      <w:iCs/>
      <w:color w:val="732607" w:themeColor="accent1" w:themeShade="7F"/>
    </w:rPr>
  </w:style>
  <w:style w:type="paragraph" w:styleId="Heading7">
    <w:name w:val="heading 7"/>
    <w:basedOn w:val="Normal"/>
    <w:next w:val="Normal"/>
    <w:link w:val="Heading7Char"/>
    <w:uiPriority w:val="9"/>
    <w:semiHidden/>
    <w:unhideWhenUsed/>
    <w:rsid w:val="004022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022B1"/>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4022B1"/>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4022B1"/>
    <w:pPr>
      <w:numPr>
        <w:numId w:val="4"/>
      </w:numPr>
    </w:pPr>
  </w:style>
  <w:style w:type="character" w:customStyle="1" w:styleId="Heading3Char">
    <w:name w:val="Heading 3 Char"/>
    <w:basedOn w:val="DefaultParagraphFont"/>
    <w:link w:val="Heading3"/>
    <w:rsid w:val="002E2B29"/>
    <w:rPr>
      <w:rFonts w:asciiTheme="majorHAnsi" w:eastAsiaTheme="majorEastAsia" w:hAnsiTheme="majorHAnsi" w:cstheme="majorBidi"/>
      <w:b/>
      <w:bCs/>
    </w:rPr>
  </w:style>
  <w:style w:type="numbering" w:styleId="1ai">
    <w:name w:val="Outline List 1"/>
    <w:basedOn w:val="NoList"/>
    <w:uiPriority w:val="99"/>
    <w:semiHidden/>
    <w:unhideWhenUsed/>
    <w:rsid w:val="004022B1"/>
    <w:pPr>
      <w:numPr>
        <w:numId w:val="5"/>
      </w:numPr>
    </w:pPr>
  </w:style>
  <w:style w:type="character" w:customStyle="1" w:styleId="Heading4Char">
    <w:name w:val="Heading 4 Char"/>
    <w:basedOn w:val="DefaultParagraphFont"/>
    <w:link w:val="Heading4"/>
    <w:uiPriority w:val="9"/>
    <w:semiHidden/>
    <w:rsid w:val="004022B1"/>
    <w:rPr>
      <w:rFonts w:asciiTheme="majorHAnsi" w:eastAsiaTheme="majorEastAsia" w:hAnsiTheme="majorHAnsi" w:cstheme="majorBidi"/>
      <w:b/>
      <w:bCs/>
      <w:i/>
      <w:iCs/>
      <w:color w:val="E84E0F" w:themeColor="accent1"/>
    </w:rPr>
  </w:style>
  <w:style w:type="paragraph" w:styleId="Header">
    <w:name w:val="header"/>
    <w:link w:val="HeaderChar"/>
    <w:unhideWhenUsed/>
    <w:rsid w:val="00716D70"/>
    <w:pPr>
      <w:pBdr>
        <w:bottom w:val="dotted" w:sz="4" w:space="6" w:color="auto"/>
      </w:pBdr>
      <w:spacing w:after="0" w:line="240" w:lineRule="auto"/>
    </w:pPr>
    <w:rPr>
      <w:color w:val="000000" w:themeColor="text1"/>
      <w:sz w:val="16"/>
    </w:rPr>
  </w:style>
  <w:style w:type="character" w:customStyle="1" w:styleId="HeaderChar">
    <w:name w:val="Header Char"/>
    <w:basedOn w:val="DefaultParagraphFont"/>
    <w:link w:val="Header"/>
    <w:uiPriority w:val="99"/>
    <w:rsid w:val="00716D70"/>
    <w:rPr>
      <w:color w:val="000000" w:themeColor="text1"/>
      <w:sz w:val="16"/>
    </w:rPr>
  </w:style>
  <w:style w:type="paragraph" w:styleId="Footer">
    <w:name w:val="footer"/>
    <w:link w:val="FooterChar"/>
    <w:unhideWhenUsed/>
    <w:rsid w:val="00716D70"/>
    <w:pPr>
      <w:spacing w:after="0" w:line="240" w:lineRule="auto"/>
    </w:pPr>
    <w:rPr>
      <w:color w:val="000000" w:themeColor="text1"/>
      <w:sz w:val="16"/>
    </w:rPr>
  </w:style>
  <w:style w:type="character" w:customStyle="1" w:styleId="FooterChar">
    <w:name w:val="Footer Char"/>
    <w:basedOn w:val="DefaultParagraphFont"/>
    <w:link w:val="Footer"/>
    <w:uiPriority w:val="99"/>
    <w:rsid w:val="00716D70"/>
    <w:rPr>
      <w:color w:val="000000" w:themeColor="text1"/>
      <w:sz w:val="16"/>
    </w:rPr>
  </w:style>
  <w:style w:type="character" w:customStyle="1" w:styleId="Heading1Char">
    <w:name w:val="Heading 1 Char"/>
    <w:basedOn w:val="DefaultParagraphFont"/>
    <w:link w:val="Heading1"/>
    <w:rsid w:val="00875F53"/>
    <w:rPr>
      <w:rFonts w:asciiTheme="majorHAnsi" w:eastAsiaTheme="majorEastAsia" w:hAnsiTheme="majorHAnsi" w:cstheme="majorBidi"/>
      <w:bCs/>
      <w:color w:val="E84E0F" w:themeColor="accent1"/>
      <w:sz w:val="72"/>
      <w:szCs w:val="28"/>
    </w:rPr>
  </w:style>
  <w:style w:type="paragraph" w:styleId="TOCHeading">
    <w:name w:val="TOC Heading"/>
    <w:basedOn w:val="Heading1"/>
    <w:next w:val="Normal"/>
    <w:uiPriority w:val="39"/>
    <w:semiHidden/>
    <w:unhideWhenUsed/>
    <w:rsid w:val="00B031E3"/>
    <w:pPr>
      <w:framePr w:wrap="around"/>
      <w:outlineLvl w:val="9"/>
    </w:pPr>
  </w:style>
  <w:style w:type="paragraph" w:styleId="TOC1">
    <w:name w:val="toc 1"/>
    <w:next w:val="Normal"/>
    <w:uiPriority w:val="39"/>
    <w:unhideWhenUsed/>
    <w:rsid w:val="00875F53"/>
    <w:pPr>
      <w:tabs>
        <w:tab w:val="right" w:pos="4536"/>
      </w:tabs>
      <w:spacing w:after="100"/>
    </w:pPr>
    <w:rPr>
      <w:b/>
      <w:color w:val="E84E0F" w:themeColor="accent1"/>
    </w:rPr>
  </w:style>
  <w:style w:type="character" w:styleId="Hyperlink">
    <w:name w:val="Hyperlink"/>
    <w:basedOn w:val="DefaultParagraphFont"/>
    <w:uiPriority w:val="99"/>
    <w:unhideWhenUsed/>
    <w:rsid w:val="00B031E3"/>
    <w:rPr>
      <w:color w:val="0000FF" w:themeColor="hyperlink"/>
      <w:u w:val="single"/>
    </w:rPr>
  </w:style>
  <w:style w:type="paragraph" w:styleId="BalloonText">
    <w:name w:val="Balloon Text"/>
    <w:basedOn w:val="Normal"/>
    <w:link w:val="BalloonTextChar"/>
    <w:uiPriority w:val="99"/>
    <w:semiHidden/>
    <w:unhideWhenUsed/>
    <w:rsid w:val="00EF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CA"/>
    <w:rPr>
      <w:rFonts w:ascii="Tahoma" w:hAnsi="Tahoma" w:cs="Tahoma"/>
      <w:sz w:val="16"/>
      <w:szCs w:val="16"/>
    </w:rPr>
  </w:style>
  <w:style w:type="character" w:styleId="PlaceholderText">
    <w:name w:val="Placeholder Text"/>
    <w:basedOn w:val="DefaultParagraphFont"/>
    <w:uiPriority w:val="99"/>
    <w:semiHidden/>
    <w:rsid w:val="00716D70"/>
    <w:rPr>
      <w:color w:val="808080"/>
    </w:rPr>
  </w:style>
  <w:style w:type="character" w:customStyle="1" w:styleId="Heading2Char">
    <w:name w:val="Heading 2 Char"/>
    <w:basedOn w:val="DefaultParagraphFont"/>
    <w:link w:val="Heading2"/>
    <w:uiPriority w:val="9"/>
    <w:rsid w:val="002E2B29"/>
    <w:rPr>
      <w:rFonts w:asciiTheme="majorHAnsi" w:eastAsiaTheme="majorEastAsia" w:hAnsiTheme="majorHAnsi" w:cstheme="majorBidi"/>
      <w:bCs/>
      <w:color w:val="E84E0F" w:themeColor="accent1"/>
      <w:sz w:val="42"/>
      <w:szCs w:val="26"/>
    </w:rPr>
  </w:style>
  <w:style w:type="paragraph" w:customStyle="1" w:styleId="Heading1Intro">
    <w:name w:val="Heading 1 Intro"/>
    <w:next w:val="Normal"/>
    <w:uiPriority w:val="2"/>
    <w:qFormat/>
    <w:rsid w:val="005A1369"/>
    <w:pPr>
      <w:framePr w:w="10206" w:wrap="around" w:vAnchor="page" w:hAnchor="text" w:y="3154"/>
      <w:spacing w:line="320" w:lineRule="atLeast"/>
    </w:pPr>
    <w:rPr>
      <w:color w:val="E84E0F" w:themeColor="accent1"/>
      <w:sz w:val="28"/>
    </w:rPr>
  </w:style>
  <w:style w:type="paragraph" w:styleId="TOC2">
    <w:name w:val="toc 2"/>
    <w:next w:val="Normal"/>
    <w:uiPriority w:val="39"/>
    <w:unhideWhenUsed/>
    <w:rsid w:val="00875F53"/>
    <w:pPr>
      <w:tabs>
        <w:tab w:val="right" w:pos="4536"/>
      </w:tabs>
      <w:ind w:left="227"/>
      <w:contextualSpacing/>
    </w:pPr>
  </w:style>
  <w:style w:type="paragraph" w:customStyle="1" w:styleId="Intro">
    <w:name w:val="Intro"/>
    <w:next w:val="Normal"/>
    <w:uiPriority w:val="3"/>
    <w:qFormat/>
    <w:rsid w:val="00875F53"/>
    <w:rPr>
      <w:b/>
    </w:rPr>
  </w:style>
  <w:style w:type="paragraph" w:styleId="ListNumber">
    <w:name w:val="List Number"/>
    <w:basedOn w:val="Normal"/>
    <w:uiPriority w:val="6"/>
    <w:unhideWhenUsed/>
    <w:qFormat/>
    <w:rsid w:val="00E001E2"/>
    <w:pPr>
      <w:numPr>
        <w:numId w:val="3"/>
      </w:numPr>
    </w:pPr>
  </w:style>
  <w:style w:type="numbering" w:customStyle="1" w:styleId="WestcoNumbers">
    <w:name w:val="Westco Numbers"/>
    <w:uiPriority w:val="99"/>
    <w:semiHidden/>
    <w:rsid w:val="00E001E2"/>
    <w:pPr>
      <w:numPr>
        <w:numId w:val="1"/>
      </w:numPr>
    </w:pPr>
  </w:style>
  <w:style w:type="paragraph" w:styleId="ListBullet">
    <w:name w:val="List Bullet"/>
    <w:basedOn w:val="Normal"/>
    <w:uiPriority w:val="8"/>
    <w:unhideWhenUsed/>
    <w:qFormat/>
    <w:rsid w:val="00875F53"/>
    <w:pPr>
      <w:numPr>
        <w:numId w:val="2"/>
      </w:numPr>
      <w:ind w:left="357" w:hanging="357"/>
    </w:pPr>
  </w:style>
  <w:style w:type="numbering" w:customStyle="1" w:styleId="WestcoBullets">
    <w:name w:val="Westco Bullets"/>
    <w:uiPriority w:val="99"/>
    <w:semiHidden/>
    <w:rsid w:val="00875F53"/>
    <w:pPr>
      <w:numPr>
        <w:numId w:val="2"/>
      </w:numPr>
    </w:pPr>
  </w:style>
  <w:style w:type="paragraph" w:styleId="ListNumber2">
    <w:name w:val="List Number 2"/>
    <w:basedOn w:val="Normal"/>
    <w:uiPriority w:val="7"/>
    <w:unhideWhenUsed/>
    <w:qFormat/>
    <w:rsid w:val="00E001E2"/>
    <w:pPr>
      <w:numPr>
        <w:ilvl w:val="1"/>
        <w:numId w:val="3"/>
      </w:numPr>
      <w:contextualSpacing/>
    </w:pPr>
    <w:rPr>
      <w:b/>
    </w:rPr>
  </w:style>
  <w:style w:type="table" w:styleId="TableGrid">
    <w:name w:val="Table Grid"/>
    <w:basedOn w:val="TableNormal"/>
    <w:uiPriority w:val="59"/>
    <w:rsid w:val="00E0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001E2"/>
    <w:pPr>
      <w:spacing w:after="0" w:line="240" w:lineRule="auto"/>
    </w:pPr>
    <w:tblPr>
      <w:tblStyleRowBandSize w:val="1"/>
      <w:tblStyleColBandSize w:val="1"/>
      <w:tblInd w:w="0" w:type="dxa"/>
      <w:tblBorders>
        <w:top w:val="single" w:sz="8" w:space="0" w:color="E84E0F" w:themeColor="accent1"/>
        <w:left w:val="single" w:sz="8" w:space="0" w:color="E84E0F" w:themeColor="accent1"/>
        <w:bottom w:val="single" w:sz="8" w:space="0" w:color="E84E0F" w:themeColor="accent1"/>
        <w:right w:val="single" w:sz="8" w:space="0" w:color="E84E0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4E0F" w:themeFill="accent1"/>
      </w:tcPr>
    </w:tblStylePr>
    <w:tblStylePr w:type="lastRow">
      <w:pPr>
        <w:spacing w:before="0" w:after="0" w:line="240" w:lineRule="auto"/>
      </w:pPr>
      <w:rPr>
        <w:b/>
        <w:bCs/>
      </w:rPr>
      <w:tblPr/>
      <w:tcPr>
        <w:tcBorders>
          <w:top w:val="double" w:sz="6" w:space="0" w:color="E84E0F" w:themeColor="accent1"/>
          <w:left w:val="single" w:sz="8" w:space="0" w:color="E84E0F" w:themeColor="accent1"/>
          <w:bottom w:val="single" w:sz="8" w:space="0" w:color="E84E0F" w:themeColor="accent1"/>
          <w:right w:val="single" w:sz="8" w:space="0" w:color="E84E0F" w:themeColor="accent1"/>
        </w:tcBorders>
      </w:tcPr>
    </w:tblStylePr>
    <w:tblStylePr w:type="firstCol">
      <w:rPr>
        <w:b/>
        <w:bCs/>
      </w:rPr>
    </w:tblStylePr>
    <w:tblStylePr w:type="lastCol">
      <w:rPr>
        <w:b/>
        <w:bCs/>
      </w:rPr>
    </w:tblStylePr>
    <w:tblStylePr w:type="band1Vert">
      <w:tblPr/>
      <w:tcPr>
        <w:tcBorders>
          <w:top w:val="single" w:sz="8" w:space="0" w:color="E84E0F" w:themeColor="accent1"/>
          <w:left w:val="single" w:sz="8" w:space="0" w:color="E84E0F" w:themeColor="accent1"/>
          <w:bottom w:val="single" w:sz="8" w:space="0" w:color="E84E0F" w:themeColor="accent1"/>
          <w:right w:val="single" w:sz="8" w:space="0" w:color="E84E0F" w:themeColor="accent1"/>
        </w:tcBorders>
      </w:tcPr>
    </w:tblStylePr>
    <w:tblStylePr w:type="band1Horz">
      <w:tblPr/>
      <w:tcPr>
        <w:tcBorders>
          <w:top w:val="single" w:sz="8" w:space="0" w:color="E84E0F" w:themeColor="accent1"/>
          <w:left w:val="single" w:sz="8" w:space="0" w:color="E84E0F" w:themeColor="accent1"/>
          <w:bottom w:val="single" w:sz="8" w:space="0" w:color="E84E0F" w:themeColor="accent1"/>
          <w:right w:val="single" w:sz="8" w:space="0" w:color="E84E0F" w:themeColor="accent1"/>
        </w:tcBorders>
      </w:tcPr>
    </w:tblStylePr>
  </w:style>
  <w:style w:type="table" w:customStyle="1" w:styleId="WestcoTable1">
    <w:name w:val="Westco Table 1"/>
    <w:basedOn w:val="TableNormal"/>
    <w:uiPriority w:val="99"/>
    <w:rsid w:val="00E001E2"/>
    <w:pPr>
      <w:spacing w:after="0" w:line="240" w:lineRule="auto"/>
    </w:pPr>
    <w:rPr>
      <w:sz w:val="14"/>
    </w:rPr>
    <w:tblPr>
      <w:tblInd w:w="0" w:type="dxa"/>
      <w:tblBorders>
        <w:top w:val="single" w:sz="8" w:space="0" w:color="E84E0F" w:themeColor="accent1"/>
        <w:left w:val="single" w:sz="8" w:space="0" w:color="E84E0F" w:themeColor="accent1"/>
        <w:bottom w:val="single" w:sz="8" w:space="0" w:color="E84E0F" w:themeColor="accent1"/>
        <w:right w:val="single" w:sz="8" w:space="0" w:color="E84E0F" w:themeColor="accent1"/>
      </w:tblBorders>
      <w:tblCellMar>
        <w:top w:w="28" w:type="dxa"/>
        <w:left w:w="108" w:type="dxa"/>
        <w:bottom w:w="28" w:type="dxa"/>
        <w:right w:w="108" w:type="dxa"/>
      </w:tblCellMar>
    </w:tblPr>
    <w:tblStylePr w:type="firstRow">
      <w:rPr>
        <w:b/>
        <w:color w:val="FFFFFF" w:themeColor="background1"/>
        <w:sz w:val="20"/>
      </w:rPr>
      <w:tblPr/>
      <w:tcPr>
        <w:shd w:val="clear" w:color="auto" w:fill="E84E0F" w:themeFill="accent1"/>
      </w:tcPr>
    </w:tblStylePr>
  </w:style>
  <w:style w:type="character" w:customStyle="1" w:styleId="Heading5Char">
    <w:name w:val="Heading 5 Char"/>
    <w:basedOn w:val="DefaultParagraphFont"/>
    <w:link w:val="Heading5"/>
    <w:uiPriority w:val="9"/>
    <w:semiHidden/>
    <w:rsid w:val="004022B1"/>
    <w:rPr>
      <w:rFonts w:asciiTheme="majorHAnsi" w:eastAsiaTheme="majorEastAsia" w:hAnsiTheme="majorHAnsi" w:cstheme="majorBidi"/>
      <w:color w:val="732607" w:themeColor="accent1" w:themeShade="7F"/>
    </w:rPr>
  </w:style>
  <w:style w:type="character" w:customStyle="1" w:styleId="Heading6Char">
    <w:name w:val="Heading 6 Char"/>
    <w:basedOn w:val="DefaultParagraphFont"/>
    <w:link w:val="Heading6"/>
    <w:uiPriority w:val="9"/>
    <w:semiHidden/>
    <w:rsid w:val="004022B1"/>
    <w:rPr>
      <w:rFonts w:asciiTheme="majorHAnsi" w:eastAsiaTheme="majorEastAsia" w:hAnsiTheme="majorHAnsi" w:cstheme="majorBidi"/>
      <w:i/>
      <w:iCs/>
      <w:color w:val="732607" w:themeColor="accent1" w:themeShade="7F"/>
    </w:rPr>
  </w:style>
  <w:style w:type="character" w:customStyle="1" w:styleId="Heading7Char">
    <w:name w:val="Heading 7 Char"/>
    <w:basedOn w:val="DefaultParagraphFont"/>
    <w:link w:val="Heading7"/>
    <w:uiPriority w:val="9"/>
    <w:semiHidden/>
    <w:rsid w:val="004022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22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022B1"/>
    <w:rPr>
      <w:rFonts w:asciiTheme="majorHAnsi" w:eastAsiaTheme="majorEastAsia" w:hAnsiTheme="majorHAnsi" w:cstheme="majorBidi"/>
      <w:i/>
      <w:iCs/>
      <w:color w:val="404040" w:themeColor="text1" w:themeTint="BF"/>
    </w:rPr>
  </w:style>
  <w:style w:type="numbering" w:styleId="ArticleSection">
    <w:name w:val="Outline List 3"/>
    <w:basedOn w:val="NoList"/>
    <w:uiPriority w:val="99"/>
    <w:semiHidden/>
    <w:unhideWhenUsed/>
    <w:rsid w:val="004022B1"/>
    <w:pPr>
      <w:numPr>
        <w:numId w:val="6"/>
      </w:numPr>
    </w:pPr>
  </w:style>
  <w:style w:type="paragraph" w:styleId="Bibliography">
    <w:name w:val="Bibliography"/>
    <w:basedOn w:val="Normal"/>
    <w:next w:val="Normal"/>
    <w:uiPriority w:val="37"/>
    <w:semiHidden/>
    <w:unhideWhenUsed/>
    <w:rsid w:val="004022B1"/>
  </w:style>
  <w:style w:type="paragraph" w:styleId="BlockText">
    <w:name w:val="Block Text"/>
    <w:basedOn w:val="Normal"/>
    <w:uiPriority w:val="99"/>
    <w:semiHidden/>
    <w:unhideWhenUsed/>
    <w:rsid w:val="004022B1"/>
    <w:pPr>
      <w:pBdr>
        <w:top w:val="single" w:sz="2" w:space="10" w:color="E84E0F" w:themeColor="accent1"/>
        <w:left w:val="single" w:sz="2" w:space="10" w:color="E84E0F" w:themeColor="accent1"/>
        <w:bottom w:val="single" w:sz="2" w:space="10" w:color="E84E0F" w:themeColor="accent1"/>
        <w:right w:val="single" w:sz="2" w:space="10" w:color="E84E0F" w:themeColor="accent1"/>
      </w:pBdr>
      <w:ind w:left="1152" w:right="1152"/>
    </w:pPr>
    <w:rPr>
      <w:rFonts w:eastAsiaTheme="minorEastAsia"/>
      <w:i/>
      <w:iCs/>
      <w:color w:val="E84E0F" w:themeColor="accent1"/>
    </w:rPr>
  </w:style>
  <w:style w:type="paragraph" w:styleId="BodyText">
    <w:name w:val="Body Text"/>
    <w:aliases w:val="Body Text2,Document,Body Text Char1,Body Text2 Char1,Body Text Char3 Char,Body Text2 Char3 Char,Document Char2 Char,Body Text Char1 Char Char,Body Text Char Char Char Char,Body Text2 Char Char Char Char,Body Text2 Char1 Char Char,Document Char"/>
    <w:basedOn w:val="Normal"/>
    <w:link w:val="BodyTextChar"/>
    <w:unhideWhenUsed/>
    <w:rsid w:val="004022B1"/>
    <w:pPr>
      <w:spacing w:after="120"/>
    </w:pPr>
  </w:style>
  <w:style w:type="character" w:customStyle="1" w:styleId="BodyTextChar">
    <w:name w:val="Body Text Char"/>
    <w:aliases w:val="Body Text2 Char,Document Char1,Body Text Char1 Char,Body Text2 Char1 Char,Body Text Char3 Char Char,Body Text2 Char3 Char Char,Document Char2 Char Char,Body Text Char1 Char Char Char,Body Text Char Char Char Char Char,Document Char Char"/>
    <w:basedOn w:val="DefaultParagraphFont"/>
    <w:link w:val="BodyText"/>
    <w:rsid w:val="004022B1"/>
  </w:style>
  <w:style w:type="paragraph" w:styleId="BodyText2">
    <w:name w:val="Body Text 2"/>
    <w:basedOn w:val="Normal"/>
    <w:link w:val="BodyText2Char"/>
    <w:uiPriority w:val="99"/>
    <w:semiHidden/>
    <w:unhideWhenUsed/>
    <w:rsid w:val="004022B1"/>
    <w:pPr>
      <w:spacing w:after="120" w:line="480" w:lineRule="auto"/>
    </w:pPr>
  </w:style>
  <w:style w:type="character" w:customStyle="1" w:styleId="BodyText2Char">
    <w:name w:val="Body Text 2 Char"/>
    <w:basedOn w:val="DefaultParagraphFont"/>
    <w:link w:val="BodyText2"/>
    <w:uiPriority w:val="99"/>
    <w:semiHidden/>
    <w:rsid w:val="004022B1"/>
  </w:style>
  <w:style w:type="paragraph" w:styleId="BodyText3">
    <w:name w:val="Body Text 3"/>
    <w:basedOn w:val="Normal"/>
    <w:link w:val="BodyText3Char"/>
    <w:uiPriority w:val="99"/>
    <w:semiHidden/>
    <w:unhideWhenUsed/>
    <w:rsid w:val="004022B1"/>
    <w:pPr>
      <w:spacing w:after="120"/>
    </w:pPr>
    <w:rPr>
      <w:sz w:val="16"/>
      <w:szCs w:val="16"/>
    </w:rPr>
  </w:style>
  <w:style w:type="character" w:customStyle="1" w:styleId="BodyText3Char">
    <w:name w:val="Body Text 3 Char"/>
    <w:basedOn w:val="DefaultParagraphFont"/>
    <w:link w:val="BodyText3"/>
    <w:uiPriority w:val="99"/>
    <w:semiHidden/>
    <w:rsid w:val="004022B1"/>
    <w:rPr>
      <w:sz w:val="16"/>
      <w:szCs w:val="16"/>
    </w:rPr>
  </w:style>
  <w:style w:type="paragraph" w:styleId="BodyTextFirstIndent">
    <w:name w:val="Body Text First Indent"/>
    <w:basedOn w:val="BodyText"/>
    <w:link w:val="BodyTextFirstIndentChar"/>
    <w:uiPriority w:val="99"/>
    <w:semiHidden/>
    <w:unhideWhenUsed/>
    <w:rsid w:val="004022B1"/>
    <w:pPr>
      <w:spacing w:after="227"/>
      <w:ind w:firstLine="360"/>
    </w:pPr>
  </w:style>
  <w:style w:type="character" w:customStyle="1" w:styleId="BodyTextFirstIndentChar">
    <w:name w:val="Body Text First Indent Char"/>
    <w:basedOn w:val="BodyTextChar"/>
    <w:link w:val="BodyTextFirstIndent"/>
    <w:uiPriority w:val="99"/>
    <w:semiHidden/>
    <w:rsid w:val="004022B1"/>
  </w:style>
  <w:style w:type="paragraph" w:styleId="BodyTextIndent">
    <w:name w:val="Body Text Indent"/>
    <w:basedOn w:val="Normal"/>
    <w:link w:val="BodyTextIndentChar"/>
    <w:uiPriority w:val="99"/>
    <w:semiHidden/>
    <w:unhideWhenUsed/>
    <w:rsid w:val="004022B1"/>
    <w:pPr>
      <w:spacing w:after="120"/>
      <w:ind w:left="283"/>
    </w:pPr>
  </w:style>
  <w:style w:type="character" w:customStyle="1" w:styleId="BodyTextIndentChar">
    <w:name w:val="Body Text Indent Char"/>
    <w:basedOn w:val="DefaultParagraphFont"/>
    <w:link w:val="BodyTextIndent"/>
    <w:uiPriority w:val="99"/>
    <w:semiHidden/>
    <w:rsid w:val="004022B1"/>
  </w:style>
  <w:style w:type="paragraph" w:styleId="BodyTextFirstIndent2">
    <w:name w:val="Body Text First Indent 2"/>
    <w:basedOn w:val="BodyTextIndent"/>
    <w:link w:val="BodyTextFirstIndent2Char"/>
    <w:uiPriority w:val="99"/>
    <w:semiHidden/>
    <w:unhideWhenUsed/>
    <w:rsid w:val="004022B1"/>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4022B1"/>
  </w:style>
  <w:style w:type="paragraph" w:styleId="BodyTextIndent2">
    <w:name w:val="Body Text Indent 2"/>
    <w:basedOn w:val="Normal"/>
    <w:link w:val="BodyTextIndent2Char"/>
    <w:uiPriority w:val="99"/>
    <w:semiHidden/>
    <w:unhideWhenUsed/>
    <w:rsid w:val="004022B1"/>
    <w:pPr>
      <w:spacing w:after="120" w:line="480" w:lineRule="auto"/>
      <w:ind w:left="283"/>
    </w:pPr>
  </w:style>
  <w:style w:type="character" w:customStyle="1" w:styleId="BodyTextIndent2Char">
    <w:name w:val="Body Text Indent 2 Char"/>
    <w:basedOn w:val="DefaultParagraphFont"/>
    <w:link w:val="BodyTextIndent2"/>
    <w:uiPriority w:val="99"/>
    <w:semiHidden/>
    <w:rsid w:val="004022B1"/>
  </w:style>
  <w:style w:type="paragraph" w:styleId="BodyTextIndent3">
    <w:name w:val="Body Text Indent 3"/>
    <w:basedOn w:val="Normal"/>
    <w:link w:val="BodyTextIndent3Char"/>
    <w:uiPriority w:val="99"/>
    <w:semiHidden/>
    <w:unhideWhenUsed/>
    <w:rsid w:val="004022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22B1"/>
    <w:rPr>
      <w:sz w:val="16"/>
      <w:szCs w:val="16"/>
    </w:rPr>
  </w:style>
  <w:style w:type="character" w:styleId="BookTitle">
    <w:name w:val="Book Title"/>
    <w:basedOn w:val="DefaultParagraphFont"/>
    <w:uiPriority w:val="33"/>
    <w:semiHidden/>
    <w:rsid w:val="004022B1"/>
    <w:rPr>
      <w:b/>
      <w:bCs/>
      <w:smallCaps/>
      <w:spacing w:val="5"/>
    </w:rPr>
  </w:style>
  <w:style w:type="paragraph" w:styleId="Caption">
    <w:name w:val="caption"/>
    <w:basedOn w:val="Normal"/>
    <w:next w:val="Normal"/>
    <w:uiPriority w:val="35"/>
    <w:unhideWhenUsed/>
    <w:qFormat/>
    <w:rsid w:val="004022B1"/>
    <w:pPr>
      <w:spacing w:after="200" w:line="240" w:lineRule="auto"/>
    </w:pPr>
    <w:rPr>
      <w:b/>
      <w:bCs/>
      <w:color w:val="E84E0F" w:themeColor="accent1"/>
      <w:sz w:val="18"/>
      <w:szCs w:val="18"/>
    </w:rPr>
  </w:style>
  <w:style w:type="paragraph" w:styleId="Closing">
    <w:name w:val="Closing"/>
    <w:basedOn w:val="Normal"/>
    <w:link w:val="ClosingChar"/>
    <w:uiPriority w:val="99"/>
    <w:semiHidden/>
    <w:unhideWhenUsed/>
    <w:rsid w:val="004022B1"/>
    <w:pPr>
      <w:spacing w:after="0" w:line="240" w:lineRule="auto"/>
      <w:ind w:left="4252"/>
    </w:pPr>
  </w:style>
  <w:style w:type="character" w:customStyle="1" w:styleId="ClosingChar">
    <w:name w:val="Closing Char"/>
    <w:basedOn w:val="DefaultParagraphFont"/>
    <w:link w:val="Closing"/>
    <w:uiPriority w:val="99"/>
    <w:semiHidden/>
    <w:rsid w:val="004022B1"/>
  </w:style>
  <w:style w:type="character" w:styleId="CommentReference">
    <w:name w:val="annotation reference"/>
    <w:basedOn w:val="DefaultParagraphFont"/>
    <w:uiPriority w:val="99"/>
    <w:semiHidden/>
    <w:unhideWhenUsed/>
    <w:rsid w:val="004022B1"/>
    <w:rPr>
      <w:sz w:val="16"/>
      <w:szCs w:val="16"/>
    </w:rPr>
  </w:style>
  <w:style w:type="paragraph" w:styleId="CommentText">
    <w:name w:val="annotation text"/>
    <w:basedOn w:val="Normal"/>
    <w:link w:val="CommentTextChar"/>
    <w:uiPriority w:val="99"/>
    <w:semiHidden/>
    <w:unhideWhenUsed/>
    <w:rsid w:val="004022B1"/>
    <w:pPr>
      <w:spacing w:line="240" w:lineRule="auto"/>
    </w:pPr>
  </w:style>
  <w:style w:type="character" w:customStyle="1" w:styleId="CommentTextChar">
    <w:name w:val="Comment Text Char"/>
    <w:basedOn w:val="DefaultParagraphFont"/>
    <w:link w:val="CommentText"/>
    <w:uiPriority w:val="99"/>
    <w:semiHidden/>
    <w:rsid w:val="004022B1"/>
  </w:style>
  <w:style w:type="paragraph" w:styleId="CommentSubject">
    <w:name w:val="annotation subject"/>
    <w:basedOn w:val="CommentText"/>
    <w:next w:val="CommentText"/>
    <w:link w:val="CommentSubjectChar"/>
    <w:uiPriority w:val="99"/>
    <w:semiHidden/>
    <w:unhideWhenUsed/>
    <w:rsid w:val="004022B1"/>
    <w:rPr>
      <w:b/>
      <w:bCs/>
    </w:rPr>
  </w:style>
  <w:style w:type="character" w:customStyle="1" w:styleId="CommentSubjectChar">
    <w:name w:val="Comment Subject Char"/>
    <w:basedOn w:val="CommentTextChar"/>
    <w:link w:val="CommentSubject"/>
    <w:uiPriority w:val="99"/>
    <w:semiHidden/>
    <w:rsid w:val="004022B1"/>
    <w:rPr>
      <w:b/>
      <w:bCs/>
    </w:rPr>
  </w:style>
  <w:style w:type="paragraph" w:styleId="Date">
    <w:name w:val="Date"/>
    <w:basedOn w:val="Normal"/>
    <w:next w:val="Normal"/>
    <w:link w:val="DateChar"/>
    <w:uiPriority w:val="99"/>
    <w:semiHidden/>
    <w:unhideWhenUsed/>
    <w:rsid w:val="004022B1"/>
  </w:style>
  <w:style w:type="character" w:customStyle="1" w:styleId="DateChar">
    <w:name w:val="Date Char"/>
    <w:basedOn w:val="DefaultParagraphFont"/>
    <w:link w:val="Date"/>
    <w:uiPriority w:val="99"/>
    <w:semiHidden/>
    <w:rsid w:val="004022B1"/>
  </w:style>
  <w:style w:type="paragraph" w:styleId="DocumentMap">
    <w:name w:val="Document Map"/>
    <w:basedOn w:val="Normal"/>
    <w:link w:val="DocumentMapChar"/>
    <w:uiPriority w:val="99"/>
    <w:semiHidden/>
    <w:unhideWhenUsed/>
    <w:rsid w:val="004022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22B1"/>
    <w:rPr>
      <w:rFonts w:ascii="Tahoma" w:hAnsi="Tahoma" w:cs="Tahoma"/>
      <w:sz w:val="16"/>
      <w:szCs w:val="16"/>
    </w:rPr>
  </w:style>
  <w:style w:type="paragraph" w:styleId="E-mailSignature">
    <w:name w:val="E-mail Signature"/>
    <w:basedOn w:val="Normal"/>
    <w:link w:val="E-mailSignatureChar"/>
    <w:uiPriority w:val="99"/>
    <w:semiHidden/>
    <w:unhideWhenUsed/>
    <w:rsid w:val="004022B1"/>
    <w:pPr>
      <w:spacing w:after="0" w:line="240" w:lineRule="auto"/>
    </w:pPr>
  </w:style>
  <w:style w:type="character" w:customStyle="1" w:styleId="E-mailSignatureChar">
    <w:name w:val="E-mail Signature Char"/>
    <w:basedOn w:val="DefaultParagraphFont"/>
    <w:link w:val="E-mailSignature"/>
    <w:uiPriority w:val="99"/>
    <w:semiHidden/>
    <w:rsid w:val="004022B1"/>
  </w:style>
  <w:style w:type="character" w:styleId="Emphasis">
    <w:name w:val="Emphasis"/>
    <w:basedOn w:val="DefaultParagraphFont"/>
    <w:uiPriority w:val="20"/>
    <w:semiHidden/>
    <w:rsid w:val="004022B1"/>
    <w:rPr>
      <w:i/>
      <w:iCs/>
    </w:rPr>
  </w:style>
  <w:style w:type="character" w:styleId="EndnoteReference">
    <w:name w:val="endnote reference"/>
    <w:basedOn w:val="DefaultParagraphFont"/>
    <w:uiPriority w:val="99"/>
    <w:semiHidden/>
    <w:unhideWhenUsed/>
    <w:rsid w:val="004022B1"/>
    <w:rPr>
      <w:vertAlign w:val="superscript"/>
    </w:rPr>
  </w:style>
  <w:style w:type="paragraph" w:styleId="EndnoteText">
    <w:name w:val="endnote text"/>
    <w:basedOn w:val="Normal"/>
    <w:link w:val="EndnoteTextChar"/>
    <w:uiPriority w:val="99"/>
    <w:semiHidden/>
    <w:unhideWhenUsed/>
    <w:rsid w:val="004022B1"/>
    <w:pPr>
      <w:spacing w:after="0" w:line="240" w:lineRule="auto"/>
    </w:pPr>
  </w:style>
  <w:style w:type="character" w:customStyle="1" w:styleId="EndnoteTextChar">
    <w:name w:val="Endnote Text Char"/>
    <w:basedOn w:val="DefaultParagraphFont"/>
    <w:link w:val="EndnoteText"/>
    <w:uiPriority w:val="99"/>
    <w:semiHidden/>
    <w:rsid w:val="004022B1"/>
  </w:style>
  <w:style w:type="paragraph" w:styleId="EnvelopeAddress">
    <w:name w:val="envelope address"/>
    <w:basedOn w:val="Normal"/>
    <w:uiPriority w:val="99"/>
    <w:semiHidden/>
    <w:unhideWhenUsed/>
    <w:rsid w:val="004022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22B1"/>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4022B1"/>
    <w:rPr>
      <w:color w:val="800080" w:themeColor="followedHyperlink"/>
      <w:u w:val="single"/>
    </w:rPr>
  </w:style>
  <w:style w:type="character" w:styleId="FootnoteReference">
    <w:name w:val="footnote reference"/>
    <w:basedOn w:val="DefaultParagraphFont"/>
    <w:semiHidden/>
    <w:unhideWhenUsed/>
    <w:rsid w:val="004022B1"/>
    <w:rPr>
      <w:vertAlign w:val="superscript"/>
    </w:rPr>
  </w:style>
  <w:style w:type="paragraph" w:styleId="FootnoteText">
    <w:name w:val="footnote text"/>
    <w:basedOn w:val="Normal"/>
    <w:link w:val="FootnoteTextChar"/>
    <w:semiHidden/>
    <w:unhideWhenUsed/>
    <w:rsid w:val="004022B1"/>
    <w:pPr>
      <w:spacing w:after="0" w:line="240" w:lineRule="auto"/>
    </w:pPr>
  </w:style>
  <w:style w:type="character" w:customStyle="1" w:styleId="FootnoteTextChar">
    <w:name w:val="Footnote Text Char"/>
    <w:basedOn w:val="DefaultParagraphFont"/>
    <w:link w:val="FootnoteText"/>
    <w:uiPriority w:val="99"/>
    <w:semiHidden/>
    <w:rsid w:val="004022B1"/>
  </w:style>
  <w:style w:type="character" w:styleId="HTMLAcronym">
    <w:name w:val="HTML Acronym"/>
    <w:basedOn w:val="DefaultParagraphFont"/>
    <w:uiPriority w:val="99"/>
    <w:semiHidden/>
    <w:unhideWhenUsed/>
    <w:rsid w:val="004022B1"/>
  </w:style>
  <w:style w:type="paragraph" w:styleId="HTMLAddress">
    <w:name w:val="HTML Address"/>
    <w:basedOn w:val="Normal"/>
    <w:link w:val="HTMLAddressChar"/>
    <w:uiPriority w:val="99"/>
    <w:semiHidden/>
    <w:unhideWhenUsed/>
    <w:rsid w:val="004022B1"/>
    <w:pPr>
      <w:spacing w:after="0" w:line="240" w:lineRule="auto"/>
    </w:pPr>
    <w:rPr>
      <w:i/>
      <w:iCs/>
    </w:rPr>
  </w:style>
  <w:style w:type="character" w:customStyle="1" w:styleId="HTMLAddressChar">
    <w:name w:val="HTML Address Char"/>
    <w:basedOn w:val="DefaultParagraphFont"/>
    <w:link w:val="HTMLAddress"/>
    <w:uiPriority w:val="99"/>
    <w:semiHidden/>
    <w:rsid w:val="004022B1"/>
    <w:rPr>
      <w:i/>
      <w:iCs/>
    </w:rPr>
  </w:style>
  <w:style w:type="character" w:styleId="HTMLCite">
    <w:name w:val="HTML Cite"/>
    <w:basedOn w:val="DefaultParagraphFont"/>
    <w:uiPriority w:val="99"/>
    <w:semiHidden/>
    <w:unhideWhenUsed/>
    <w:rsid w:val="004022B1"/>
    <w:rPr>
      <w:i/>
      <w:iCs/>
    </w:rPr>
  </w:style>
  <w:style w:type="character" w:styleId="HTMLCode">
    <w:name w:val="HTML Code"/>
    <w:basedOn w:val="DefaultParagraphFont"/>
    <w:uiPriority w:val="99"/>
    <w:semiHidden/>
    <w:unhideWhenUsed/>
    <w:rsid w:val="004022B1"/>
    <w:rPr>
      <w:rFonts w:ascii="Consolas" w:hAnsi="Consolas" w:cs="Consolas"/>
      <w:sz w:val="20"/>
      <w:szCs w:val="20"/>
    </w:rPr>
  </w:style>
  <w:style w:type="character" w:styleId="HTMLDefinition">
    <w:name w:val="HTML Definition"/>
    <w:basedOn w:val="DefaultParagraphFont"/>
    <w:uiPriority w:val="99"/>
    <w:semiHidden/>
    <w:unhideWhenUsed/>
    <w:rsid w:val="004022B1"/>
    <w:rPr>
      <w:i/>
      <w:iCs/>
    </w:rPr>
  </w:style>
  <w:style w:type="character" w:styleId="HTMLKeyboard">
    <w:name w:val="HTML Keyboard"/>
    <w:basedOn w:val="DefaultParagraphFont"/>
    <w:uiPriority w:val="99"/>
    <w:semiHidden/>
    <w:unhideWhenUsed/>
    <w:rsid w:val="004022B1"/>
    <w:rPr>
      <w:rFonts w:ascii="Consolas" w:hAnsi="Consolas" w:cs="Consolas"/>
      <w:sz w:val="20"/>
      <w:szCs w:val="20"/>
    </w:rPr>
  </w:style>
  <w:style w:type="paragraph" w:styleId="HTMLPreformatted">
    <w:name w:val="HTML Preformatted"/>
    <w:basedOn w:val="Normal"/>
    <w:link w:val="HTMLPreformattedChar"/>
    <w:uiPriority w:val="99"/>
    <w:semiHidden/>
    <w:unhideWhenUsed/>
    <w:rsid w:val="004022B1"/>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4022B1"/>
    <w:rPr>
      <w:rFonts w:ascii="Consolas" w:hAnsi="Consolas" w:cs="Consolas"/>
    </w:rPr>
  </w:style>
  <w:style w:type="character" w:styleId="HTMLSample">
    <w:name w:val="HTML Sample"/>
    <w:basedOn w:val="DefaultParagraphFont"/>
    <w:uiPriority w:val="99"/>
    <w:semiHidden/>
    <w:unhideWhenUsed/>
    <w:rsid w:val="004022B1"/>
    <w:rPr>
      <w:rFonts w:ascii="Consolas" w:hAnsi="Consolas" w:cs="Consolas"/>
      <w:sz w:val="24"/>
      <w:szCs w:val="24"/>
    </w:rPr>
  </w:style>
  <w:style w:type="character" w:styleId="HTMLTypewriter">
    <w:name w:val="HTML Typewriter"/>
    <w:basedOn w:val="DefaultParagraphFont"/>
    <w:uiPriority w:val="99"/>
    <w:semiHidden/>
    <w:unhideWhenUsed/>
    <w:rsid w:val="004022B1"/>
    <w:rPr>
      <w:rFonts w:ascii="Consolas" w:hAnsi="Consolas" w:cs="Consolas"/>
      <w:sz w:val="20"/>
      <w:szCs w:val="20"/>
    </w:rPr>
  </w:style>
  <w:style w:type="character" w:styleId="HTMLVariable">
    <w:name w:val="HTML Variable"/>
    <w:basedOn w:val="DefaultParagraphFont"/>
    <w:uiPriority w:val="99"/>
    <w:semiHidden/>
    <w:unhideWhenUsed/>
    <w:rsid w:val="004022B1"/>
    <w:rPr>
      <w:i/>
      <w:iCs/>
    </w:rPr>
  </w:style>
  <w:style w:type="paragraph" w:styleId="Index1">
    <w:name w:val="index 1"/>
    <w:basedOn w:val="Normal"/>
    <w:next w:val="Normal"/>
    <w:autoRedefine/>
    <w:uiPriority w:val="99"/>
    <w:semiHidden/>
    <w:unhideWhenUsed/>
    <w:rsid w:val="004022B1"/>
    <w:pPr>
      <w:spacing w:after="0" w:line="240" w:lineRule="auto"/>
      <w:ind w:left="200" w:hanging="200"/>
    </w:pPr>
  </w:style>
  <w:style w:type="paragraph" w:styleId="Index2">
    <w:name w:val="index 2"/>
    <w:basedOn w:val="Normal"/>
    <w:next w:val="Normal"/>
    <w:autoRedefine/>
    <w:uiPriority w:val="99"/>
    <w:semiHidden/>
    <w:unhideWhenUsed/>
    <w:rsid w:val="004022B1"/>
    <w:pPr>
      <w:spacing w:after="0" w:line="240" w:lineRule="auto"/>
      <w:ind w:left="400" w:hanging="200"/>
    </w:pPr>
  </w:style>
  <w:style w:type="paragraph" w:styleId="Index3">
    <w:name w:val="index 3"/>
    <w:basedOn w:val="Normal"/>
    <w:next w:val="Normal"/>
    <w:autoRedefine/>
    <w:uiPriority w:val="99"/>
    <w:semiHidden/>
    <w:unhideWhenUsed/>
    <w:rsid w:val="004022B1"/>
    <w:pPr>
      <w:spacing w:after="0" w:line="240" w:lineRule="auto"/>
      <w:ind w:left="600" w:hanging="200"/>
    </w:pPr>
  </w:style>
  <w:style w:type="paragraph" w:styleId="Index4">
    <w:name w:val="index 4"/>
    <w:basedOn w:val="Normal"/>
    <w:next w:val="Normal"/>
    <w:autoRedefine/>
    <w:uiPriority w:val="99"/>
    <w:semiHidden/>
    <w:unhideWhenUsed/>
    <w:rsid w:val="004022B1"/>
    <w:pPr>
      <w:spacing w:after="0" w:line="240" w:lineRule="auto"/>
      <w:ind w:left="800" w:hanging="200"/>
    </w:pPr>
  </w:style>
  <w:style w:type="paragraph" w:styleId="Index5">
    <w:name w:val="index 5"/>
    <w:basedOn w:val="Normal"/>
    <w:next w:val="Normal"/>
    <w:autoRedefine/>
    <w:uiPriority w:val="99"/>
    <w:semiHidden/>
    <w:unhideWhenUsed/>
    <w:rsid w:val="004022B1"/>
    <w:pPr>
      <w:spacing w:after="0" w:line="240" w:lineRule="auto"/>
      <w:ind w:left="1000" w:hanging="200"/>
    </w:pPr>
  </w:style>
  <w:style w:type="paragraph" w:styleId="Index6">
    <w:name w:val="index 6"/>
    <w:basedOn w:val="Normal"/>
    <w:next w:val="Normal"/>
    <w:autoRedefine/>
    <w:uiPriority w:val="99"/>
    <w:semiHidden/>
    <w:unhideWhenUsed/>
    <w:rsid w:val="004022B1"/>
    <w:pPr>
      <w:spacing w:after="0" w:line="240" w:lineRule="auto"/>
      <w:ind w:left="1200" w:hanging="200"/>
    </w:pPr>
  </w:style>
  <w:style w:type="paragraph" w:styleId="Index7">
    <w:name w:val="index 7"/>
    <w:basedOn w:val="Normal"/>
    <w:next w:val="Normal"/>
    <w:autoRedefine/>
    <w:uiPriority w:val="99"/>
    <w:semiHidden/>
    <w:unhideWhenUsed/>
    <w:rsid w:val="004022B1"/>
    <w:pPr>
      <w:spacing w:after="0" w:line="240" w:lineRule="auto"/>
      <w:ind w:left="1400" w:hanging="200"/>
    </w:pPr>
  </w:style>
  <w:style w:type="paragraph" w:styleId="Index8">
    <w:name w:val="index 8"/>
    <w:basedOn w:val="Normal"/>
    <w:next w:val="Normal"/>
    <w:autoRedefine/>
    <w:uiPriority w:val="99"/>
    <w:semiHidden/>
    <w:unhideWhenUsed/>
    <w:rsid w:val="004022B1"/>
    <w:pPr>
      <w:spacing w:after="0" w:line="240" w:lineRule="auto"/>
      <w:ind w:left="1600" w:hanging="200"/>
    </w:pPr>
  </w:style>
  <w:style w:type="paragraph" w:styleId="Index9">
    <w:name w:val="index 9"/>
    <w:basedOn w:val="Normal"/>
    <w:next w:val="Normal"/>
    <w:autoRedefine/>
    <w:uiPriority w:val="99"/>
    <w:semiHidden/>
    <w:unhideWhenUsed/>
    <w:rsid w:val="004022B1"/>
    <w:pPr>
      <w:spacing w:after="0" w:line="240" w:lineRule="auto"/>
      <w:ind w:left="1800" w:hanging="200"/>
    </w:pPr>
  </w:style>
  <w:style w:type="paragraph" w:styleId="IndexHeading">
    <w:name w:val="index heading"/>
    <w:basedOn w:val="Normal"/>
    <w:next w:val="Index1"/>
    <w:uiPriority w:val="99"/>
    <w:semiHidden/>
    <w:unhideWhenUsed/>
    <w:rsid w:val="004022B1"/>
    <w:rPr>
      <w:rFonts w:asciiTheme="majorHAnsi" w:eastAsiaTheme="majorEastAsia" w:hAnsiTheme="majorHAnsi" w:cstheme="majorBidi"/>
      <w:b/>
      <w:bCs/>
    </w:rPr>
  </w:style>
  <w:style w:type="character" w:styleId="IntenseEmphasis">
    <w:name w:val="Intense Emphasis"/>
    <w:basedOn w:val="DefaultParagraphFont"/>
    <w:uiPriority w:val="21"/>
    <w:semiHidden/>
    <w:rsid w:val="004022B1"/>
    <w:rPr>
      <w:b/>
      <w:bCs/>
      <w:i/>
      <w:iCs/>
      <w:color w:val="E84E0F" w:themeColor="accent1"/>
    </w:rPr>
  </w:style>
  <w:style w:type="paragraph" w:styleId="IntenseQuote">
    <w:name w:val="Intense Quote"/>
    <w:basedOn w:val="Normal"/>
    <w:next w:val="Normal"/>
    <w:link w:val="IntenseQuoteChar"/>
    <w:uiPriority w:val="30"/>
    <w:semiHidden/>
    <w:rsid w:val="004022B1"/>
    <w:pPr>
      <w:pBdr>
        <w:bottom w:val="single" w:sz="4" w:space="4" w:color="E84E0F" w:themeColor="accent1"/>
      </w:pBdr>
      <w:spacing w:before="200" w:after="280"/>
      <w:ind w:left="936" w:right="936"/>
    </w:pPr>
    <w:rPr>
      <w:b/>
      <w:bCs/>
      <w:i/>
      <w:iCs/>
      <w:color w:val="E84E0F" w:themeColor="accent1"/>
    </w:rPr>
  </w:style>
  <w:style w:type="character" w:customStyle="1" w:styleId="IntenseQuoteChar">
    <w:name w:val="Intense Quote Char"/>
    <w:basedOn w:val="DefaultParagraphFont"/>
    <w:link w:val="IntenseQuote"/>
    <w:uiPriority w:val="30"/>
    <w:rsid w:val="004022B1"/>
    <w:rPr>
      <w:b/>
      <w:bCs/>
      <w:i/>
      <w:iCs/>
      <w:color w:val="E84E0F" w:themeColor="accent1"/>
    </w:rPr>
  </w:style>
  <w:style w:type="character" w:styleId="IntenseReference">
    <w:name w:val="Intense Reference"/>
    <w:basedOn w:val="DefaultParagraphFont"/>
    <w:uiPriority w:val="32"/>
    <w:semiHidden/>
    <w:rsid w:val="004022B1"/>
    <w:rPr>
      <w:b/>
      <w:bCs/>
      <w:smallCaps/>
      <w:color w:val="C0504D" w:themeColor="accent2"/>
      <w:spacing w:val="5"/>
      <w:u w:val="single"/>
    </w:rPr>
  </w:style>
  <w:style w:type="character" w:styleId="LineNumber">
    <w:name w:val="line number"/>
    <w:basedOn w:val="DefaultParagraphFont"/>
    <w:uiPriority w:val="99"/>
    <w:semiHidden/>
    <w:unhideWhenUsed/>
    <w:rsid w:val="004022B1"/>
  </w:style>
  <w:style w:type="paragraph" w:styleId="List">
    <w:name w:val="List"/>
    <w:basedOn w:val="Normal"/>
    <w:unhideWhenUsed/>
    <w:rsid w:val="004022B1"/>
    <w:pPr>
      <w:ind w:left="283" w:hanging="283"/>
      <w:contextualSpacing/>
    </w:pPr>
  </w:style>
  <w:style w:type="paragraph" w:styleId="List2">
    <w:name w:val="List 2"/>
    <w:basedOn w:val="Normal"/>
    <w:uiPriority w:val="99"/>
    <w:semiHidden/>
    <w:unhideWhenUsed/>
    <w:rsid w:val="004022B1"/>
    <w:pPr>
      <w:ind w:left="566" w:hanging="283"/>
      <w:contextualSpacing/>
    </w:pPr>
  </w:style>
  <w:style w:type="paragraph" w:styleId="List3">
    <w:name w:val="List 3"/>
    <w:basedOn w:val="Normal"/>
    <w:uiPriority w:val="99"/>
    <w:semiHidden/>
    <w:unhideWhenUsed/>
    <w:rsid w:val="004022B1"/>
    <w:pPr>
      <w:ind w:left="849" w:hanging="283"/>
      <w:contextualSpacing/>
    </w:pPr>
  </w:style>
  <w:style w:type="paragraph" w:styleId="List4">
    <w:name w:val="List 4"/>
    <w:basedOn w:val="Normal"/>
    <w:uiPriority w:val="99"/>
    <w:semiHidden/>
    <w:unhideWhenUsed/>
    <w:rsid w:val="004022B1"/>
    <w:pPr>
      <w:ind w:left="1132" w:hanging="283"/>
      <w:contextualSpacing/>
    </w:pPr>
  </w:style>
  <w:style w:type="paragraph" w:styleId="List5">
    <w:name w:val="List 5"/>
    <w:basedOn w:val="Normal"/>
    <w:uiPriority w:val="99"/>
    <w:semiHidden/>
    <w:unhideWhenUsed/>
    <w:rsid w:val="004022B1"/>
    <w:pPr>
      <w:ind w:left="1415" w:hanging="283"/>
      <w:contextualSpacing/>
    </w:pPr>
  </w:style>
  <w:style w:type="paragraph" w:styleId="ListBullet2">
    <w:name w:val="List Bullet 2"/>
    <w:basedOn w:val="Normal"/>
    <w:uiPriority w:val="99"/>
    <w:semiHidden/>
    <w:unhideWhenUsed/>
    <w:rsid w:val="004022B1"/>
    <w:pPr>
      <w:numPr>
        <w:numId w:val="7"/>
      </w:numPr>
      <w:contextualSpacing/>
    </w:pPr>
  </w:style>
  <w:style w:type="paragraph" w:styleId="ListBullet3">
    <w:name w:val="List Bullet 3"/>
    <w:basedOn w:val="Normal"/>
    <w:uiPriority w:val="99"/>
    <w:semiHidden/>
    <w:unhideWhenUsed/>
    <w:rsid w:val="004022B1"/>
    <w:pPr>
      <w:numPr>
        <w:numId w:val="8"/>
      </w:numPr>
      <w:contextualSpacing/>
    </w:pPr>
  </w:style>
  <w:style w:type="paragraph" w:styleId="ListBullet4">
    <w:name w:val="List Bullet 4"/>
    <w:basedOn w:val="Normal"/>
    <w:uiPriority w:val="99"/>
    <w:semiHidden/>
    <w:unhideWhenUsed/>
    <w:rsid w:val="004022B1"/>
    <w:pPr>
      <w:numPr>
        <w:numId w:val="9"/>
      </w:numPr>
      <w:contextualSpacing/>
    </w:pPr>
  </w:style>
  <w:style w:type="paragraph" w:styleId="ListBullet5">
    <w:name w:val="List Bullet 5"/>
    <w:basedOn w:val="Normal"/>
    <w:uiPriority w:val="99"/>
    <w:semiHidden/>
    <w:unhideWhenUsed/>
    <w:rsid w:val="004022B1"/>
    <w:pPr>
      <w:numPr>
        <w:numId w:val="10"/>
      </w:numPr>
      <w:contextualSpacing/>
    </w:pPr>
  </w:style>
  <w:style w:type="paragraph" w:styleId="ListContinue">
    <w:name w:val="List Continue"/>
    <w:basedOn w:val="Normal"/>
    <w:uiPriority w:val="99"/>
    <w:semiHidden/>
    <w:unhideWhenUsed/>
    <w:rsid w:val="004022B1"/>
    <w:pPr>
      <w:spacing w:after="120"/>
      <w:ind w:left="283"/>
      <w:contextualSpacing/>
    </w:pPr>
  </w:style>
  <w:style w:type="paragraph" w:styleId="ListContinue2">
    <w:name w:val="List Continue 2"/>
    <w:basedOn w:val="Normal"/>
    <w:uiPriority w:val="99"/>
    <w:semiHidden/>
    <w:unhideWhenUsed/>
    <w:rsid w:val="004022B1"/>
    <w:pPr>
      <w:spacing w:after="120"/>
      <w:ind w:left="566"/>
      <w:contextualSpacing/>
    </w:pPr>
  </w:style>
  <w:style w:type="paragraph" w:styleId="ListContinue3">
    <w:name w:val="List Continue 3"/>
    <w:basedOn w:val="Normal"/>
    <w:uiPriority w:val="99"/>
    <w:semiHidden/>
    <w:unhideWhenUsed/>
    <w:rsid w:val="004022B1"/>
    <w:pPr>
      <w:spacing w:after="120"/>
      <w:ind w:left="849"/>
      <w:contextualSpacing/>
    </w:pPr>
  </w:style>
  <w:style w:type="paragraph" w:styleId="ListContinue4">
    <w:name w:val="List Continue 4"/>
    <w:basedOn w:val="Normal"/>
    <w:uiPriority w:val="99"/>
    <w:semiHidden/>
    <w:unhideWhenUsed/>
    <w:rsid w:val="004022B1"/>
    <w:pPr>
      <w:spacing w:after="120"/>
      <w:ind w:left="1132"/>
      <w:contextualSpacing/>
    </w:pPr>
  </w:style>
  <w:style w:type="paragraph" w:styleId="ListContinue5">
    <w:name w:val="List Continue 5"/>
    <w:basedOn w:val="Normal"/>
    <w:uiPriority w:val="99"/>
    <w:semiHidden/>
    <w:unhideWhenUsed/>
    <w:rsid w:val="004022B1"/>
    <w:pPr>
      <w:spacing w:after="120"/>
      <w:ind w:left="1415"/>
      <w:contextualSpacing/>
    </w:pPr>
  </w:style>
  <w:style w:type="paragraph" w:styleId="ListNumber3">
    <w:name w:val="List Number 3"/>
    <w:basedOn w:val="Normal"/>
    <w:uiPriority w:val="99"/>
    <w:semiHidden/>
    <w:unhideWhenUsed/>
    <w:rsid w:val="004022B1"/>
    <w:pPr>
      <w:numPr>
        <w:numId w:val="11"/>
      </w:numPr>
      <w:contextualSpacing/>
    </w:pPr>
  </w:style>
  <w:style w:type="paragraph" w:styleId="ListNumber4">
    <w:name w:val="List Number 4"/>
    <w:basedOn w:val="Normal"/>
    <w:uiPriority w:val="99"/>
    <w:semiHidden/>
    <w:unhideWhenUsed/>
    <w:rsid w:val="004022B1"/>
    <w:pPr>
      <w:numPr>
        <w:numId w:val="12"/>
      </w:numPr>
      <w:contextualSpacing/>
    </w:pPr>
  </w:style>
  <w:style w:type="paragraph" w:styleId="ListNumber5">
    <w:name w:val="List Number 5"/>
    <w:basedOn w:val="Normal"/>
    <w:uiPriority w:val="99"/>
    <w:semiHidden/>
    <w:unhideWhenUsed/>
    <w:rsid w:val="004022B1"/>
    <w:pPr>
      <w:numPr>
        <w:numId w:val="13"/>
      </w:numPr>
      <w:contextualSpacing/>
    </w:pPr>
  </w:style>
  <w:style w:type="paragraph" w:styleId="ListParagraph">
    <w:name w:val="List Paragraph"/>
    <w:basedOn w:val="Normal"/>
    <w:uiPriority w:val="34"/>
    <w:qFormat/>
    <w:rsid w:val="004022B1"/>
    <w:pPr>
      <w:ind w:left="720"/>
      <w:contextualSpacing/>
    </w:pPr>
  </w:style>
  <w:style w:type="paragraph" w:styleId="MacroText">
    <w:name w:val="macro"/>
    <w:link w:val="MacroTextChar"/>
    <w:uiPriority w:val="99"/>
    <w:semiHidden/>
    <w:unhideWhenUsed/>
    <w:rsid w:val="004022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4022B1"/>
    <w:rPr>
      <w:rFonts w:ascii="Consolas" w:hAnsi="Consolas" w:cs="Consolas"/>
    </w:rPr>
  </w:style>
  <w:style w:type="paragraph" w:styleId="MessageHeader">
    <w:name w:val="Message Header"/>
    <w:basedOn w:val="Normal"/>
    <w:link w:val="MessageHeaderChar"/>
    <w:uiPriority w:val="99"/>
    <w:semiHidden/>
    <w:unhideWhenUsed/>
    <w:rsid w:val="004022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22B1"/>
    <w:rPr>
      <w:rFonts w:asciiTheme="majorHAnsi" w:eastAsiaTheme="majorEastAsia" w:hAnsiTheme="majorHAnsi" w:cstheme="majorBidi"/>
      <w:sz w:val="24"/>
      <w:szCs w:val="24"/>
      <w:shd w:val="pct20" w:color="auto" w:fill="auto"/>
    </w:rPr>
  </w:style>
  <w:style w:type="paragraph" w:styleId="NoSpacing">
    <w:name w:val="No Spacing"/>
    <w:uiPriority w:val="1"/>
    <w:qFormat/>
    <w:rsid w:val="004022B1"/>
    <w:pPr>
      <w:spacing w:after="0" w:line="240" w:lineRule="auto"/>
    </w:pPr>
  </w:style>
  <w:style w:type="paragraph" w:styleId="NormalWeb">
    <w:name w:val="Normal (Web)"/>
    <w:basedOn w:val="Normal"/>
    <w:uiPriority w:val="99"/>
    <w:semiHidden/>
    <w:unhideWhenUsed/>
    <w:rsid w:val="004022B1"/>
    <w:rPr>
      <w:rFonts w:ascii="Times New Roman" w:hAnsi="Times New Roman" w:cs="Times New Roman"/>
      <w:sz w:val="24"/>
      <w:szCs w:val="24"/>
    </w:rPr>
  </w:style>
  <w:style w:type="paragraph" w:styleId="NormalIndent">
    <w:name w:val="Normal Indent"/>
    <w:basedOn w:val="Normal"/>
    <w:uiPriority w:val="99"/>
    <w:semiHidden/>
    <w:unhideWhenUsed/>
    <w:rsid w:val="004022B1"/>
    <w:pPr>
      <w:ind w:left="720"/>
    </w:pPr>
  </w:style>
  <w:style w:type="paragraph" w:styleId="NoteHeading">
    <w:name w:val="Note Heading"/>
    <w:basedOn w:val="Normal"/>
    <w:next w:val="Normal"/>
    <w:link w:val="NoteHeadingChar"/>
    <w:uiPriority w:val="99"/>
    <w:semiHidden/>
    <w:unhideWhenUsed/>
    <w:rsid w:val="004022B1"/>
    <w:pPr>
      <w:spacing w:after="0" w:line="240" w:lineRule="auto"/>
    </w:pPr>
  </w:style>
  <w:style w:type="character" w:customStyle="1" w:styleId="NoteHeadingChar">
    <w:name w:val="Note Heading Char"/>
    <w:basedOn w:val="DefaultParagraphFont"/>
    <w:link w:val="NoteHeading"/>
    <w:uiPriority w:val="99"/>
    <w:semiHidden/>
    <w:rsid w:val="004022B1"/>
  </w:style>
  <w:style w:type="character" w:styleId="PageNumber">
    <w:name w:val="page number"/>
    <w:basedOn w:val="DefaultParagraphFont"/>
    <w:unhideWhenUsed/>
    <w:rsid w:val="004022B1"/>
  </w:style>
  <w:style w:type="paragraph" w:styleId="PlainText">
    <w:name w:val="Plain Text"/>
    <w:basedOn w:val="Normal"/>
    <w:link w:val="PlainTextChar"/>
    <w:unhideWhenUsed/>
    <w:rsid w:val="004022B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4022B1"/>
    <w:rPr>
      <w:rFonts w:ascii="Consolas" w:hAnsi="Consolas" w:cs="Consolas"/>
      <w:sz w:val="21"/>
      <w:szCs w:val="21"/>
    </w:rPr>
  </w:style>
  <w:style w:type="paragraph" w:styleId="Quote">
    <w:name w:val="Quote"/>
    <w:basedOn w:val="Normal"/>
    <w:next w:val="Normal"/>
    <w:link w:val="QuoteChar"/>
    <w:uiPriority w:val="29"/>
    <w:qFormat/>
    <w:rsid w:val="004022B1"/>
    <w:rPr>
      <w:i/>
      <w:iCs/>
      <w:color w:val="000000" w:themeColor="text1"/>
    </w:rPr>
  </w:style>
  <w:style w:type="character" w:customStyle="1" w:styleId="QuoteChar">
    <w:name w:val="Quote Char"/>
    <w:basedOn w:val="DefaultParagraphFont"/>
    <w:link w:val="Quote"/>
    <w:uiPriority w:val="29"/>
    <w:rsid w:val="004022B1"/>
    <w:rPr>
      <w:i/>
      <w:iCs/>
      <w:color w:val="000000" w:themeColor="text1"/>
    </w:rPr>
  </w:style>
  <w:style w:type="paragraph" w:styleId="Salutation">
    <w:name w:val="Salutation"/>
    <w:basedOn w:val="Normal"/>
    <w:next w:val="Normal"/>
    <w:link w:val="SalutationChar"/>
    <w:uiPriority w:val="99"/>
    <w:semiHidden/>
    <w:unhideWhenUsed/>
    <w:rsid w:val="004022B1"/>
  </w:style>
  <w:style w:type="character" w:customStyle="1" w:styleId="SalutationChar">
    <w:name w:val="Salutation Char"/>
    <w:basedOn w:val="DefaultParagraphFont"/>
    <w:link w:val="Salutation"/>
    <w:uiPriority w:val="99"/>
    <w:semiHidden/>
    <w:rsid w:val="004022B1"/>
  </w:style>
  <w:style w:type="paragraph" w:styleId="Signature">
    <w:name w:val="Signature"/>
    <w:basedOn w:val="Normal"/>
    <w:link w:val="SignatureChar"/>
    <w:uiPriority w:val="99"/>
    <w:semiHidden/>
    <w:unhideWhenUsed/>
    <w:rsid w:val="004022B1"/>
    <w:pPr>
      <w:spacing w:after="0" w:line="240" w:lineRule="auto"/>
      <w:ind w:left="4252"/>
    </w:pPr>
  </w:style>
  <w:style w:type="character" w:customStyle="1" w:styleId="SignatureChar">
    <w:name w:val="Signature Char"/>
    <w:basedOn w:val="DefaultParagraphFont"/>
    <w:link w:val="Signature"/>
    <w:uiPriority w:val="99"/>
    <w:semiHidden/>
    <w:rsid w:val="004022B1"/>
  </w:style>
  <w:style w:type="character" w:styleId="Strong">
    <w:name w:val="Strong"/>
    <w:basedOn w:val="DefaultParagraphFont"/>
    <w:qFormat/>
    <w:rsid w:val="004022B1"/>
    <w:rPr>
      <w:b/>
      <w:bCs/>
    </w:rPr>
  </w:style>
  <w:style w:type="paragraph" w:styleId="Subtitle">
    <w:name w:val="Subtitle"/>
    <w:basedOn w:val="Normal"/>
    <w:next w:val="Normal"/>
    <w:link w:val="SubtitleChar"/>
    <w:uiPriority w:val="11"/>
    <w:qFormat/>
    <w:rsid w:val="004022B1"/>
    <w:pPr>
      <w:numPr>
        <w:ilvl w:val="1"/>
      </w:numPr>
    </w:pPr>
    <w:rPr>
      <w:rFonts w:asciiTheme="majorHAnsi" w:eastAsiaTheme="majorEastAsia" w:hAnsiTheme="majorHAnsi" w:cstheme="majorBidi"/>
      <w:i/>
      <w:iCs/>
      <w:color w:val="E84E0F" w:themeColor="accent1"/>
      <w:spacing w:val="15"/>
      <w:sz w:val="24"/>
      <w:szCs w:val="24"/>
    </w:rPr>
  </w:style>
  <w:style w:type="character" w:customStyle="1" w:styleId="SubtitleChar">
    <w:name w:val="Subtitle Char"/>
    <w:basedOn w:val="DefaultParagraphFont"/>
    <w:link w:val="Subtitle"/>
    <w:uiPriority w:val="11"/>
    <w:rsid w:val="004022B1"/>
    <w:rPr>
      <w:rFonts w:asciiTheme="majorHAnsi" w:eastAsiaTheme="majorEastAsia" w:hAnsiTheme="majorHAnsi" w:cstheme="majorBidi"/>
      <w:i/>
      <w:iCs/>
      <w:color w:val="E84E0F" w:themeColor="accent1"/>
      <w:spacing w:val="15"/>
      <w:sz w:val="24"/>
      <w:szCs w:val="24"/>
    </w:rPr>
  </w:style>
  <w:style w:type="character" w:styleId="SubtleEmphasis">
    <w:name w:val="Subtle Emphasis"/>
    <w:basedOn w:val="DefaultParagraphFont"/>
    <w:uiPriority w:val="19"/>
    <w:semiHidden/>
    <w:rsid w:val="004022B1"/>
    <w:rPr>
      <w:i/>
      <w:iCs/>
      <w:color w:val="808080" w:themeColor="text1" w:themeTint="7F"/>
    </w:rPr>
  </w:style>
  <w:style w:type="character" w:styleId="SubtleReference">
    <w:name w:val="Subtle Reference"/>
    <w:basedOn w:val="DefaultParagraphFont"/>
    <w:uiPriority w:val="31"/>
    <w:semiHidden/>
    <w:rsid w:val="004022B1"/>
    <w:rPr>
      <w:smallCaps/>
      <w:color w:val="C0504D" w:themeColor="accent2"/>
      <w:u w:val="single"/>
    </w:rPr>
  </w:style>
  <w:style w:type="paragraph" w:styleId="TableofAuthorities">
    <w:name w:val="table of authorities"/>
    <w:basedOn w:val="Normal"/>
    <w:next w:val="Normal"/>
    <w:uiPriority w:val="99"/>
    <w:semiHidden/>
    <w:unhideWhenUsed/>
    <w:rsid w:val="004022B1"/>
    <w:pPr>
      <w:spacing w:after="0"/>
      <w:ind w:left="200" w:hanging="200"/>
    </w:pPr>
  </w:style>
  <w:style w:type="paragraph" w:styleId="TableofFigures">
    <w:name w:val="table of figures"/>
    <w:basedOn w:val="Normal"/>
    <w:next w:val="Normal"/>
    <w:uiPriority w:val="99"/>
    <w:semiHidden/>
    <w:unhideWhenUsed/>
    <w:rsid w:val="004022B1"/>
    <w:pPr>
      <w:spacing w:after="0"/>
    </w:pPr>
  </w:style>
  <w:style w:type="paragraph" w:styleId="Title">
    <w:name w:val="Title"/>
    <w:basedOn w:val="Normal"/>
    <w:next w:val="Normal"/>
    <w:link w:val="TitleChar"/>
    <w:uiPriority w:val="10"/>
    <w:qFormat/>
    <w:rsid w:val="004022B1"/>
    <w:pPr>
      <w:pBdr>
        <w:bottom w:val="single" w:sz="8" w:space="4" w:color="E84E0F" w:themeColor="accent1"/>
      </w:pBdr>
      <w:spacing w:after="300" w:line="240" w:lineRule="auto"/>
      <w:contextualSpacing/>
    </w:pPr>
    <w:rPr>
      <w:rFonts w:asciiTheme="majorHAnsi" w:eastAsiaTheme="majorEastAsia" w:hAnsiTheme="majorHAnsi" w:cstheme="majorBidi"/>
      <w:color w:val="2F2F2D" w:themeColor="text2" w:themeShade="BF"/>
      <w:spacing w:val="5"/>
      <w:kern w:val="28"/>
      <w:sz w:val="52"/>
      <w:szCs w:val="52"/>
    </w:rPr>
  </w:style>
  <w:style w:type="character" w:customStyle="1" w:styleId="TitleChar">
    <w:name w:val="Title Char"/>
    <w:basedOn w:val="DefaultParagraphFont"/>
    <w:link w:val="Title"/>
    <w:uiPriority w:val="10"/>
    <w:rsid w:val="004022B1"/>
    <w:rPr>
      <w:rFonts w:asciiTheme="majorHAnsi" w:eastAsiaTheme="majorEastAsia" w:hAnsiTheme="majorHAnsi" w:cstheme="majorBidi"/>
      <w:color w:val="2F2F2D" w:themeColor="text2" w:themeShade="BF"/>
      <w:spacing w:val="5"/>
      <w:kern w:val="28"/>
      <w:sz w:val="52"/>
      <w:szCs w:val="52"/>
    </w:rPr>
  </w:style>
  <w:style w:type="paragraph" w:styleId="TOAHeading">
    <w:name w:val="toa heading"/>
    <w:basedOn w:val="Normal"/>
    <w:next w:val="Normal"/>
    <w:uiPriority w:val="99"/>
    <w:semiHidden/>
    <w:unhideWhenUsed/>
    <w:rsid w:val="004022B1"/>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4022B1"/>
    <w:pPr>
      <w:spacing w:after="100"/>
      <w:ind w:left="400"/>
    </w:pPr>
  </w:style>
  <w:style w:type="paragraph" w:styleId="TOC4">
    <w:name w:val="toc 4"/>
    <w:basedOn w:val="Normal"/>
    <w:next w:val="Normal"/>
    <w:autoRedefine/>
    <w:uiPriority w:val="39"/>
    <w:semiHidden/>
    <w:unhideWhenUsed/>
    <w:rsid w:val="004022B1"/>
    <w:pPr>
      <w:spacing w:after="100"/>
      <w:ind w:left="600"/>
    </w:pPr>
  </w:style>
  <w:style w:type="paragraph" w:styleId="TOC5">
    <w:name w:val="toc 5"/>
    <w:basedOn w:val="Normal"/>
    <w:next w:val="Normal"/>
    <w:autoRedefine/>
    <w:uiPriority w:val="39"/>
    <w:semiHidden/>
    <w:unhideWhenUsed/>
    <w:rsid w:val="004022B1"/>
    <w:pPr>
      <w:spacing w:after="100"/>
      <w:ind w:left="800"/>
    </w:pPr>
  </w:style>
  <w:style w:type="paragraph" w:styleId="TOC6">
    <w:name w:val="toc 6"/>
    <w:basedOn w:val="Normal"/>
    <w:next w:val="Normal"/>
    <w:autoRedefine/>
    <w:uiPriority w:val="39"/>
    <w:semiHidden/>
    <w:unhideWhenUsed/>
    <w:rsid w:val="004022B1"/>
    <w:pPr>
      <w:spacing w:after="100"/>
      <w:ind w:left="1000"/>
    </w:pPr>
  </w:style>
  <w:style w:type="paragraph" w:styleId="TOC7">
    <w:name w:val="toc 7"/>
    <w:basedOn w:val="Normal"/>
    <w:next w:val="Normal"/>
    <w:autoRedefine/>
    <w:uiPriority w:val="39"/>
    <w:semiHidden/>
    <w:unhideWhenUsed/>
    <w:rsid w:val="004022B1"/>
    <w:pPr>
      <w:spacing w:after="100"/>
      <w:ind w:left="1200"/>
    </w:pPr>
  </w:style>
  <w:style w:type="paragraph" w:styleId="TOC8">
    <w:name w:val="toc 8"/>
    <w:basedOn w:val="Normal"/>
    <w:next w:val="Normal"/>
    <w:autoRedefine/>
    <w:uiPriority w:val="39"/>
    <w:semiHidden/>
    <w:unhideWhenUsed/>
    <w:rsid w:val="004022B1"/>
    <w:pPr>
      <w:spacing w:after="100"/>
      <w:ind w:left="1400"/>
    </w:pPr>
  </w:style>
  <w:style w:type="paragraph" w:styleId="TOC9">
    <w:name w:val="toc 9"/>
    <w:basedOn w:val="Normal"/>
    <w:next w:val="Normal"/>
    <w:autoRedefine/>
    <w:uiPriority w:val="39"/>
    <w:semiHidden/>
    <w:unhideWhenUsed/>
    <w:rsid w:val="004022B1"/>
    <w:pPr>
      <w:spacing w:after="100"/>
      <w:ind w:left="1600"/>
    </w:pPr>
  </w:style>
  <w:style w:type="table" w:customStyle="1" w:styleId="LightList-Accent11">
    <w:name w:val="Light List - Accent 11"/>
    <w:basedOn w:val="TableNormal"/>
    <w:uiPriority w:val="61"/>
    <w:rsid w:val="00591134"/>
    <w:pPr>
      <w:spacing w:after="0" w:line="240" w:lineRule="auto"/>
    </w:pPr>
    <w:rPr>
      <w:rFonts w:ascii="Arial" w:eastAsia="Arial" w:hAnsi="Arial" w:cs="Times New Roman"/>
      <w:color w:val="auto"/>
      <w:lang w:eastAsia="en-GB"/>
    </w:rPr>
    <w:tblPr>
      <w:tblStyleRowBandSize w:val="1"/>
      <w:tblStyleColBandSize w:val="1"/>
      <w:tblInd w:w="0" w:type="dxa"/>
      <w:tblBorders>
        <w:top w:val="single" w:sz="8" w:space="0" w:color="E84E0F"/>
        <w:left w:val="single" w:sz="8" w:space="0" w:color="E84E0F"/>
        <w:bottom w:val="single" w:sz="8" w:space="0" w:color="E84E0F"/>
        <w:right w:val="single" w:sz="8" w:space="0" w:color="E84E0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84E0F"/>
      </w:tcPr>
    </w:tblStylePr>
    <w:tblStylePr w:type="lastRow">
      <w:pPr>
        <w:spacing w:before="0" w:after="0" w:line="240" w:lineRule="auto"/>
      </w:pPr>
      <w:rPr>
        <w:b/>
        <w:bCs/>
      </w:rPr>
      <w:tblPr/>
      <w:tcPr>
        <w:tcBorders>
          <w:top w:val="double" w:sz="6" w:space="0" w:color="E84E0F"/>
          <w:left w:val="single" w:sz="8" w:space="0" w:color="E84E0F"/>
          <w:bottom w:val="single" w:sz="8" w:space="0" w:color="E84E0F"/>
          <w:right w:val="single" w:sz="8" w:space="0" w:color="E84E0F"/>
        </w:tcBorders>
      </w:tcPr>
    </w:tblStylePr>
    <w:tblStylePr w:type="firstCol">
      <w:rPr>
        <w:b/>
        <w:bCs/>
      </w:rPr>
    </w:tblStylePr>
    <w:tblStylePr w:type="lastCol">
      <w:rPr>
        <w:b/>
        <w:bCs/>
      </w:rPr>
    </w:tblStylePr>
    <w:tblStylePr w:type="band1Vert">
      <w:tblPr/>
      <w:tcPr>
        <w:tcBorders>
          <w:top w:val="single" w:sz="8" w:space="0" w:color="E84E0F"/>
          <w:left w:val="single" w:sz="8" w:space="0" w:color="E84E0F"/>
          <w:bottom w:val="single" w:sz="8" w:space="0" w:color="E84E0F"/>
          <w:right w:val="single" w:sz="8" w:space="0" w:color="E84E0F"/>
        </w:tcBorders>
      </w:tcPr>
    </w:tblStylePr>
    <w:tblStylePr w:type="band1Horz">
      <w:tblPr/>
      <w:tcPr>
        <w:tcBorders>
          <w:top w:val="single" w:sz="8" w:space="0" w:color="E84E0F"/>
          <w:left w:val="single" w:sz="8" w:space="0" w:color="E84E0F"/>
          <w:bottom w:val="single" w:sz="8" w:space="0" w:color="E84E0F"/>
          <w:right w:val="single" w:sz="8" w:space="0" w:color="E84E0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0934">
      <w:bodyDiv w:val="1"/>
      <w:marLeft w:val="0"/>
      <w:marRight w:val="0"/>
      <w:marTop w:val="0"/>
      <w:marBottom w:val="0"/>
      <w:divBdr>
        <w:top w:val="none" w:sz="0" w:space="0" w:color="auto"/>
        <w:left w:val="none" w:sz="0" w:space="0" w:color="auto"/>
        <w:bottom w:val="none" w:sz="0" w:space="0" w:color="auto"/>
        <w:right w:val="none" w:sz="0" w:space="0" w:color="auto"/>
      </w:divBdr>
    </w:div>
    <w:div w:id="588387743">
      <w:bodyDiv w:val="1"/>
      <w:marLeft w:val="0"/>
      <w:marRight w:val="0"/>
      <w:marTop w:val="0"/>
      <w:marBottom w:val="0"/>
      <w:divBdr>
        <w:top w:val="none" w:sz="0" w:space="0" w:color="auto"/>
        <w:left w:val="none" w:sz="0" w:space="0" w:color="auto"/>
        <w:bottom w:val="none" w:sz="0" w:space="0" w:color="auto"/>
        <w:right w:val="none" w:sz="0" w:space="0" w:color="auto"/>
      </w:divBdr>
    </w:div>
    <w:div w:id="1125809570">
      <w:bodyDiv w:val="1"/>
      <w:marLeft w:val="0"/>
      <w:marRight w:val="0"/>
      <w:marTop w:val="0"/>
      <w:marBottom w:val="0"/>
      <w:divBdr>
        <w:top w:val="none" w:sz="0" w:space="0" w:color="auto"/>
        <w:left w:val="none" w:sz="0" w:space="0" w:color="auto"/>
        <w:bottom w:val="none" w:sz="0" w:space="0" w:color="auto"/>
        <w:right w:val="none" w:sz="0" w:space="0" w:color="auto"/>
      </w:divBdr>
    </w:div>
    <w:div w:id="1850219848">
      <w:bodyDiv w:val="1"/>
      <w:marLeft w:val="0"/>
      <w:marRight w:val="0"/>
      <w:marTop w:val="0"/>
      <w:marBottom w:val="0"/>
      <w:divBdr>
        <w:top w:val="none" w:sz="0" w:space="0" w:color="auto"/>
        <w:left w:val="none" w:sz="0" w:space="0" w:color="auto"/>
        <w:bottom w:val="none" w:sz="0" w:space="0" w:color="auto"/>
        <w:right w:val="none" w:sz="0" w:space="0" w:color="auto"/>
      </w:divBdr>
    </w:div>
    <w:div w:id="1868563910">
      <w:bodyDiv w:val="1"/>
      <w:marLeft w:val="0"/>
      <w:marRight w:val="0"/>
      <w:marTop w:val="0"/>
      <w:marBottom w:val="0"/>
      <w:divBdr>
        <w:top w:val="none" w:sz="0" w:space="0" w:color="auto"/>
        <w:left w:val="none" w:sz="0" w:space="0" w:color="auto"/>
        <w:bottom w:val="none" w:sz="0" w:space="0" w:color="auto"/>
        <w:right w:val="none" w:sz="0" w:space="0" w:color="auto"/>
      </w:divBdr>
    </w:div>
    <w:div w:id="19474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estcotrad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lovefoodhatewaste.com/why-save-food" TargetMode="External"/><Relationship Id="rId1" Type="http://schemas.openxmlformats.org/officeDocument/2006/relationships/hyperlink" Target="http://www.behaviouralinsights.co.uk/publications/east-four-simple-ways-to-apply-behavioural-insigh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all\Local%20Settings\Temporary%20Internet%20Files\Content.Outlook\XFWZ7A2E\Westco%20Report%20template%20(new).dotx" TargetMode="External"/></Relationships>
</file>

<file path=word/theme/theme1.xml><?xml version="1.0" encoding="utf-8"?>
<a:theme xmlns:a="http://schemas.openxmlformats.org/drawingml/2006/main" name="Office Theme">
  <a:themeElements>
    <a:clrScheme name="Westco Report">
      <a:dk1>
        <a:sysClr val="windowText" lastClr="000000"/>
      </a:dk1>
      <a:lt1>
        <a:sysClr val="window" lastClr="FFFFFF"/>
      </a:lt1>
      <a:dk2>
        <a:srgbClr val="3F3F3D"/>
      </a:dk2>
      <a:lt2>
        <a:srgbClr val="EEECE1"/>
      </a:lt2>
      <a:accent1>
        <a:srgbClr val="E84E0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EA27-0B32-4FAE-8461-8A1A5885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Westco Report template (new)</Template>
  <TotalTime>0</TotalTime>
  <Pages>30</Pages>
  <Words>7208</Words>
  <Characters>41089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Food Waste Survey March-April 2017 summary report</vt:lpstr>
    </vt:vector>
  </TitlesOfParts>
  <Company>Westminster City Council</Company>
  <LinksUpToDate>false</LinksUpToDate>
  <CharactersWithSpaces>48201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Waste Survey March-April 2017 summary report</dc:title>
  <dc:subject>Summary</dc:subject>
  <dc:creator>Kay Bennett;Jen Compton</dc:creator>
  <cp:lastModifiedBy>Devon Bradley</cp:lastModifiedBy>
  <cp:revision>3</cp:revision>
  <cp:lastPrinted>2015-10-15T17:32:00Z</cp:lastPrinted>
  <dcterms:created xsi:type="dcterms:W3CDTF">2017-09-01T08:23:00Z</dcterms:created>
  <dcterms:modified xsi:type="dcterms:W3CDTF">2017-09-01T08:29:00Z</dcterms:modified>
</cp:coreProperties>
</file>